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D7AAB" w14:textId="77777777" w:rsidR="0047510E" w:rsidRPr="00117D8B" w:rsidRDefault="0047510E" w:rsidP="0047510E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bookmarkStart w:id="0" w:name="_GoBack"/>
      <w:bookmarkEnd w:id="0"/>
      <w:r w:rsidRPr="00117D8B">
        <w:rPr>
          <w:rFonts w:ascii="Katsoulidis" w:eastAsia="Times New Roman" w:hAnsi="Katsoulidis" w:cstheme="minorHAnsi"/>
          <w:b/>
          <w:sz w:val="24"/>
          <w:szCs w:val="24"/>
        </w:rPr>
        <w:t xml:space="preserve">Προς </w:t>
      </w:r>
      <w:r w:rsidRPr="00117D8B">
        <w:rPr>
          <w:rFonts w:ascii="Katsoulidis" w:eastAsia="Times New Roman" w:hAnsi="Katsoulidis" w:cstheme="minorHAnsi"/>
          <w:b/>
          <w:sz w:val="24"/>
          <w:szCs w:val="24"/>
        </w:rPr>
        <w:tab/>
      </w:r>
    </w:p>
    <w:p w14:paraId="49E7C704" w14:textId="77777777" w:rsidR="0047510E" w:rsidRPr="00117D8B" w:rsidRDefault="0047510E" w:rsidP="0047510E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 xml:space="preserve">το Ειδικό Επταμελές Όργανο της Επιτροπής Ερευνών </w:t>
      </w:r>
    </w:p>
    <w:p w14:paraId="5BCAB693" w14:textId="77777777" w:rsidR="0047510E" w:rsidRPr="00117D8B" w:rsidRDefault="0047510E" w:rsidP="0047510E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>του Ειδικού Λογαριασμού Κονδυλίων Έρευνας του ΕΚΠΑ</w:t>
      </w:r>
    </w:p>
    <w:p w14:paraId="0ACB023E" w14:textId="77777777" w:rsidR="0047510E" w:rsidRPr="004F3C0A" w:rsidRDefault="0047510E" w:rsidP="0047510E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7D897658" w14:textId="002AA8EC" w:rsidR="00F85B33" w:rsidRDefault="0047510E" w:rsidP="0047510E">
      <w:pPr>
        <w:spacing w:after="0"/>
        <w:jc w:val="center"/>
        <w:rPr>
          <w:rFonts w:ascii="Katsoulidis" w:hAnsi="Katsoulidis" w:cstheme="minorHAnsi"/>
          <w:b/>
          <w:sz w:val="24"/>
          <w:szCs w:val="24"/>
          <w:u w:val="single"/>
        </w:rPr>
      </w:pPr>
      <w:r w:rsidRPr="00117D8B">
        <w:rPr>
          <w:rFonts w:ascii="Katsoulidis" w:hAnsi="Katsoulidis" w:cstheme="minorHAnsi"/>
          <w:b/>
          <w:sz w:val="24"/>
          <w:szCs w:val="24"/>
          <w:u w:val="single"/>
        </w:rPr>
        <w:t>Αίτημα για τ</w:t>
      </w:r>
      <w:r w:rsidR="00F85B33">
        <w:rPr>
          <w:rFonts w:ascii="Katsoulidis" w:hAnsi="Katsoulidis" w:cstheme="minorHAnsi"/>
          <w:b/>
          <w:sz w:val="24"/>
          <w:szCs w:val="24"/>
          <w:u w:val="single"/>
        </w:rPr>
        <w:t>ον ορισμό Επιτροπών</w:t>
      </w:r>
      <w:r w:rsidR="00F205DD">
        <w:rPr>
          <w:rFonts w:ascii="Katsoulidis" w:hAnsi="Katsoulidis" w:cstheme="minorHAnsi"/>
          <w:b/>
          <w:sz w:val="24"/>
          <w:szCs w:val="24"/>
          <w:u w:val="single"/>
        </w:rPr>
        <w:t xml:space="preserve"> άνω των </w:t>
      </w:r>
      <w:r w:rsidR="00474B56">
        <w:rPr>
          <w:rFonts w:ascii="Katsoulidis" w:hAnsi="Katsoulidis" w:cstheme="minorHAnsi"/>
          <w:b/>
          <w:sz w:val="24"/>
          <w:szCs w:val="24"/>
          <w:u w:val="single"/>
        </w:rPr>
        <w:t>3</w:t>
      </w:r>
      <w:r w:rsidR="00F205DD">
        <w:rPr>
          <w:rFonts w:ascii="Katsoulidis" w:hAnsi="Katsoulidis" w:cstheme="minorHAnsi"/>
          <w:b/>
          <w:sz w:val="24"/>
          <w:szCs w:val="24"/>
          <w:u w:val="single"/>
        </w:rPr>
        <w:t>0.000</w:t>
      </w:r>
      <w:r w:rsidR="00E04674">
        <w:rPr>
          <w:rFonts w:ascii="Katsoulidis" w:hAnsi="Katsoulidis" w:cstheme="minorHAnsi"/>
          <w:b/>
          <w:sz w:val="24"/>
          <w:szCs w:val="24"/>
          <w:u w:val="single"/>
        </w:rPr>
        <w:t xml:space="preserve"> ευρώ</w:t>
      </w:r>
      <w:r w:rsidR="00F85B33">
        <w:rPr>
          <w:rFonts w:ascii="Katsoulidis" w:hAnsi="Katsoulidis" w:cstheme="minorHAnsi"/>
          <w:b/>
          <w:sz w:val="24"/>
          <w:szCs w:val="24"/>
          <w:u w:val="single"/>
        </w:rPr>
        <w:t xml:space="preserve"> </w:t>
      </w:r>
    </w:p>
    <w:p w14:paraId="0DEA462F" w14:textId="77777777" w:rsidR="0047510E" w:rsidRDefault="0047510E" w:rsidP="0047510E">
      <w:pPr>
        <w:spacing w:after="0"/>
        <w:jc w:val="center"/>
        <w:rPr>
          <w:rFonts w:asciiTheme="minorHAnsi" w:hAnsiTheme="minorHAnsi" w:cstheme="minorHAnsi"/>
        </w:rPr>
      </w:pPr>
    </w:p>
    <w:p w14:paraId="0671B095" w14:textId="77777777" w:rsidR="0036058D" w:rsidRPr="004F3C0A" w:rsidRDefault="0036058D" w:rsidP="0047510E">
      <w:pPr>
        <w:spacing w:after="0"/>
        <w:jc w:val="center"/>
        <w:rPr>
          <w:rFonts w:asciiTheme="minorHAnsi" w:hAnsiTheme="minorHAnsi" w:cstheme="minorHAnsi"/>
        </w:rPr>
      </w:pPr>
    </w:p>
    <w:p w14:paraId="3CAA36DF" w14:textId="7F9F0DAB" w:rsidR="00655678" w:rsidRDefault="0047510E" w:rsidP="004F3C0A">
      <w:pPr>
        <w:spacing w:after="0"/>
        <w:jc w:val="both"/>
        <w:rPr>
          <w:rFonts w:ascii="Katsoulidis" w:hAnsi="Katsoulidis"/>
        </w:rPr>
      </w:pPr>
      <w:r w:rsidRPr="008E5A79">
        <w:rPr>
          <w:rFonts w:ascii="Katsoulidis" w:hAnsi="Katsoulidis"/>
        </w:rPr>
        <w:t>Ως Επιστημονικός Υπεύθυνος του έργου/προγράμματος με Κ.Ε</w:t>
      </w:r>
      <w:r w:rsidR="00CA3ED3">
        <w:rPr>
          <w:rFonts w:ascii="Katsoulidis" w:hAnsi="Katsoulidis"/>
        </w:rPr>
        <w:t>.</w:t>
      </w:r>
      <w:r w:rsidR="00C57A0D">
        <w:rPr>
          <w:rFonts w:ascii="Katsoulidis" w:hAnsi="Katsoulidis"/>
        </w:rPr>
        <w:t xml:space="preserve"> </w:t>
      </w:r>
      <w:r w:rsidRPr="008E5A79">
        <w:rPr>
          <w:rFonts w:ascii="Katsoulidis" w:hAnsi="Katsoulidis"/>
        </w:rPr>
        <w:t>…………….. και τίτλο «………………………………………….»,</w:t>
      </w:r>
      <w:r w:rsidR="00180370">
        <w:rPr>
          <w:rStyle w:val="EndnoteReference"/>
          <w:rFonts w:ascii="Katsoulidis" w:hAnsi="Katsoulidis"/>
        </w:rPr>
        <w:endnoteReference w:id="1"/>
      </w:r>
      <w:r w:rsidR="00180370">
        <w:rPr>
          <w:rFonts w:ascii="Katsoulidis" w:hAnsi="Katsoulidis"/>
        </w:rPr>
        <w:t>{με κωδικό ΟΠΣ ………</w:t>
      </w:r>
      <w:r w:rsidR="00180370" w:rsidRPr="006A5BBB">
        <w:rPr>
          <w:rFonts w:ascii="Katsoulidis" w:hAnsi="Katsoulidis"/>
        </w:rPr>
        <w:t>……, της Δράσης……………..…………, το οποίο είναι ενταγμένο στο Ε.Π. «…………………………………» και συγχρηματοδοτείται από το</w:t>
      </w:r>
      <w:r w:rsidR="00180370">
        <w:rPr>
          <w:rFonts w:ascii="Katsoulidis" w:hAnsi="Katsoulidis"/>
        </w:rPr>
        <w:t xml:space="preserve"> ………….</w:t>
      </w:r>
      <w:r w:rsidR="00180370">
        <w:rPr>
          <w:rStyle w:val="EndnoteReference"/>
          <w:rFonts w:ascii="Katsoulidis" w:hAnsi="Katsoulidis"/>
        </w:rPr>
        <w:endnoteReference w:id="2"/>
      </w:r>
      <w:r w:rsidR="00180370">
        <w:rPr>
          <w:rFonts w:ascii="Katsoulidis" w:hAnsi="Katsoulidis"/>
        </w:rPr>
        <w:t>}</w:t>
      </w:r>
      <w:r w:rsidR="00180370" w:rsidRPr="006A5BBB">
        <w:rPr>
          <w:rFonts w:ascii="Katsoulidis" w:hAnsi="Katsoulidis"/>
        </w:rPr>
        <w:t>,</w:t>
      </w:r>
      <w:r w:rsidRPr="008E5A79">
        <w:rPr>
          <w:rFonts w:ascii="Katsoulidis" w:hAnsi="Katsoulidis"/>
        </w:rPr>
        <w:t xml:space="preserve"> στο </w:t>
      </w:r>
      <w:r w:rsidR="00F85B33">
        <w:rPr>
          <w:rFonts w:ascii="Katsoulidis" w:hAnsi="Katsoulidis"/>
        </w:rPr>
        <w:t>πλαίσιο της ορθής υλοποίησης της διαγωνιστικής διαδικασίας που περιγράφηκε στο από ………</w:t>
      </w:r>
      <w:r w:rsidR="00F85B33" w:rsidRPr="009D3265">
        <w:rPr>
          <w:rFonts w:ascii="Katsoulidis" w:hAnsi="Katsoulidis"/>
        </w:rPr>
        <w:t>…</w:t>
      </w:r>
      <w:r w:rsidR="00C57A0D">
        <w:rPr>
          <w:rFonts w:ascii="Katsoulidis" w:hAnsi="Katsoulidis"/>
        </w:rPr>
        <w:t>……….</w:t>
      </w:r>
      <w:r w:rsidR="002475EE" w:rsidRPr="009D3265">
        <w:rPr>
          <w:rStyle w:val="EndnoteReference"/>
          <w:rFonts w:ascii="Katsoulidis" w:hAnsi="Katsoulidis"/>
        </w:rPr>
        <w:endnoteReference w:id="3"/>
      </w:r>
      <w:r w:rsidR="002475EE">
        <w:rPr>
          <w:rFonts w:ascii="Katsoulidis" w:hAnsi="Katsoulidis"/>
        </w:rPr>
        <w:t xml:space="preserve"> </w:t>
      </w:r>
      <w:r w:rsidR="00F85B33">
        <w:rPr>
          <w:rFonts w:ascii="Katsoulidis" w:hAnsi="Katsoulidis"/>
        </w:rPr>
        <w:t>αίτημά μου</w:t>
      </w:r>
      <w:r w:rsidRPr="008E5A79">
        <w:rPr>
          <w:rFonts w:ascii="Katsoulidis" w:hAnsi="Katsoulidis"/>
        </w:rPr>
        <w:t>,</w:t>
      </w:r>
      <w:r>
        <w:rPr>
          <w:rFonts w:ascii="Katsoulidis" w:hAnsi="Katsoulidis"/>
        </w:rPr>
        <w:t xml:space="preserve"> </w:t>
      </w:r>
      <w:r w:rsidR="000A3B17">
        <w:rPr>
          <w:rFonts w:ascii="Katsoulidis" w:hAnsi="Katsoulidis"/>
        </w:rPr>
        <w:t xml:space="preserve">σύμφωνα με τις διατάξεις </w:t>
      </w:r>
      <w:r w:rsidR="000A3B17" w:rsidRPr="00F85B33">
        <w:rPr>
          <w:rFonts w:ascii="Katsoulidis" w:hAnsi="Katsoulidis"/>
        </w:rPr>
        <w:t>του Ν. 4412/2016,</w:t>
      </w:r>
      <w:r w:rsidR="000A3B17">
        <w:rPr>
          <w:rFonts w:ascii="Katsoulidis" w:hAnsi="Katsoulidis"/>
        </w:rPr>
        <w:t xml:space="preserve"> όπως ισχύουν, </w:t>
      </w:r>
      <w:r w:rsidR="0071706F">
        <w:rPr>
          <w:rFonts w:ascii="Katsoulidis" w:hAnsi="Katsoulidis"/>
        </w:rPr>
        <w:t xml:space="preserve">αιτούμαι τον ορισμό </w:t>
      </w:r>
      <w:r w:rsidR="000A3B17">
        <w:rPr>
          <w:rFonts w:ascii="Katsoulidis" w:hAnsi="Katsoulidis"/>
        </w:rPr>
        <w:t xml:space="preserve">των επιτροπών </w:t>
      </w:r>
      <w:r w:rsidR="00F85B33">
        <w:rPr>
          <w:rFonts w:ascii="Katsoulidis" w:hAnsi="Katsoulidis"/>
        </w:rPr>
        <w:t xml:space="preserve">: 1) </w:t>
      </w:r>
      <w:r w:rsidR="000A3B17">
        <w:rPr>
          <w:rFonts w:ascii="Katsoulidis" w:hAnsi="Katsoulidis"/>
        </w:rPr>
        <w:t xml:space="preserve">Τεχνικών Προδιαγραφών, </w:t>
      </w:r>
      <w:r w:rsidR="00F85B33">
        <w:rPr>
          <w:rFonts w:ascii="Katsoulidis" w:hAnsi="Katsoulidis"/>
        </w:rPr>
        <w:t xml:space="preserve">2) </w:t>
      </w:r>
      <w:r w:rsidR="000A3B17">
        <w:rPr>
          <w:rFonts w:ascii="Katsoulidis" w:hAnsi="Katsoulidis"/>
        </w:rPr>
        <w:t xml:space="preserve">Διενέργειας και Αξιολόγησης και </w:t>
      </w:r>
      <w:r w:rsidR="00F85B33">
        <w:rPr>
          <w:rFonts w:ascii="Katsoulidis" w:hAnsi="Katsoulidis"/>
        </w:rPr>
        <w:t xml:space="preserve">3) </w:t>
      </w:r>
      <w:r w:rsidR="000A3B17">
        <w:rPr>
          <w:rFonts w:ascii="Katsoulidis" w:hAnsi="Katsoulidis"/>
        </w:rPr>
        <w:t>Παρακολούθησης και Παραλαβής, όπως αποτυπώνονται στους παρακάτω πίνακες</w:t>
      </w:r>
      <w:r w:rsidR="003D38B0">
        <w:rPr>
          <w:rStyle w:val="EndnoteReference"/>
          <w:rFonts w:ascii="Katsoulidis" w:hAnsi="Katsoulidis"/>
        </w:rPr>
        <w:endnoteReference w:id="4"/>
      </w:r>
    </w:p>
    <w:p w14:paraId="3946D745" w14:textId="77777777" w:rsidR="0071706F" w:rsidRDefault="0071706F" w:rsidP="004F3C0A">
      <w:pPr>
        <w:spacing w:after="0"/>
        <w:jc w:val="both"/>
        <w:rPr>
          <w:rFonts w:ascii="Katsoulidis" w:hAnsi="Katsoulidis"/>
        </w:rPr>
      </w:pPr>
    </w:p>
    <w:p w14:paraId="52900517" w14:textId="77777777" w:rsidR="0036058D" w:rsidRPr="0071706F" w:rsidRDefault="0036058D" w:rsidP="004F3C0A">
      <w:pPr>
        <w:spacing w:after="0"/>
        <w:jc w:val="both"/>
        <w:rPr>
          <w:rFonts w:ascii="Katsoulidis" w:hAnsi="Katsoulidi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3369"/>
        <w:gridCol w:w="2126"/>
        <w:gridCol w:w="2835"/>
      </w:tblGrid>
      <w:tr w:rsidR="00C858AC" w:rsidRPr="00C858AC" w14:paraId="499FA48A" w14:textId="77777777" w:rsidTr="00F32CD0">
        <w:trPr>
          <w:trHeight w:val="404"/>
          <w:jc w:val="center"/>
        </w:trPr>
        <w:tc>
          <w:tcPr>
            <w:tcW w:w="9322" w:type="dxa"/>
            <w:gridSpan w:val="4"/>
          </w:tcPr>
          <w:p w14:paraId="60AC35FA" w14:textId="10F7592E" w:rsidR="00C858AC" w:rsidRPr="002919F6" w:rsidRDefault="00C858AC" w:rsidP="002919F6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Επιτροπή Τεχνικών Προδιαγραφών</w:t>
            </w:r>
          </w:p>
        </w:tc>
      </w:tr>
      <w:tr w:rsidR="00C858AC" w:rsidRPr="00C858AC" w14:paraId="03FBB8AD" w14:textId="77777777" w:rsidTr="00F32CD0">
        <w:trPr>
          <w:trHeight w:val="357"/>
          <w:jc w:val="center"/>
        </w:trPr>
        <w:tc>
          <w:tcPr>
            <w:tcW w:w="992" w:type="dxa"/>
          </w:tcPr>
          <w:p w14:paraId="0C78317B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369" w:type="dxa"/>
          </w:tcPr>
          <w:p w14:paraId="7A0EEC02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2126" w:type="dxa"/>
          </w:tcPr>
          <w:p w14:paraId="29810F00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Ιδιότητα</w:t>
            </w:r>
          </w:p>
        </w:tc>
        <w:tc>
          <w:tcPr>
            <w:tcW w:w="2835" w:type="dxa"/>
          </w:tcPr>
          <w:p w14:paraId="572939A8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email</w:t>
            </w:r>
          </w:p>
        </w:tc>
      </w:tr>
      <w:tr w:rsidR="00C858AC" w14:paraId="3EB52D7C" w14:textId="77777777" w:rsidTr="00F32CD0">
        <w:trPr>
          <w:trHeight w:val="357"/>
          <w:jc w:val="center"/>
        </w:trPr>
        <w:tc>
          <w:tcPr>
            <w:tcW w:w="992" w:type="dxa"/>
          </w:tcPr>
          <w:p w14:paraId="044AEDDD" w14:textId="3CFA364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3369" w:type="dxa"/>
          </w:tcPr>
          <w:p w14:paraId="4993F22E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BE9FB5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01CA27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</w:tr>
      <w:tr w:rsidR="00C858AC" w14:paraId="5848C117" w14:textId="77777777" w:rsidTr="00F32CD0">
        <w:trPr>
          <w:trHeight w:val="357"/>
          <w:jc w:val="center"/>
        </w:trPr>
        <w:tc>
          <w:tcPr>
            <w:tcW w:w="992" w:type="dxa"/>
          </w:tcPr>
          <w:p w14:paraId="2F7EA66B" w14:textId="66010A8C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3369" w:type="dxa"/>
          </w:tcPr>
          <w:p w14:paraId="28C313DD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DDD994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F0E9DD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</w:tr>
      <w:tr w:rsidR="00C858AC" w14:paraId="73BD372A" w14:textId="77777777" w:rsidTr="00F32CD0">
        <w:trPr>
          <w:trHeight w:val="357"/>
          <w:jc w:val="center"/>
        </w:trPr>
        <w:tc>
          <w:tcPr>
            <w:tcW w:w="992" w:type="dxa"/>
          </w:tcPr>
          <w:p w14:paraId="1E173618" w14:textId="50FE8502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3369" w:type="dxa"/>
          </w:tcPr>
          <w:p w14:paraId="7B82ED6A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DAEC46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A72182" w14:textId="77777777" w:rsidR="00C858AC" w:rsidRPr="00117D8B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</w:tr>
    </w:tbl>
    <w:p w14:paraId="5F381BF5" w14:textId="77777777" w:rsidR="00290B2C" w:rsidRDefault="00290B2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7A202FB3" w14:textId="77777777" w:rsidR="0036058D" w:rsidRDefault="0036058D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3FD2D8E5" w14:textId="77777777" w:rsidR="0036058D" w:rsidRDefault="0036058D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65"/>
        <w:gridCol w:w="1641"/>
        <w:gridCol w:w="2378"/>
        <w:gridCol w:w="2021"/>
      </w:tblGrid>
      <w:tr w:rsidR="00C858AC" w:rsidRPr="00C858AC" w14:paraId="6E56788B" w14:textId="77777777" w:rsidTr="00F32CD0">
        <w:trPr>
          <w:jc w:val="center"/>
        </w:trPr>
        <w:tc>
          <w:tcPr>
            <w:tcW w:w="9322" w:type="dxa"/>
            <w:gridSpan w:val="5"/>
          </w:tcPr>
          <w:p w14:paraId="0D32BBAC" w14:textId="3867DE63" w:rsidR="00C858AC" w:rsidRPr="00C858AC" w:rsidRDefault="00C858AC" w:rsidP="004D7F5A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Επιτροπή Διενέργειας και Αξιολόγησης</w:t>
            </w:r>
          </w:p>
        </w:tc>
      </w:tr>
      <w:tr w:rsidR="00C858AC" w:rsidRPr="00C858AC" w14:paraId="38354866" w14:textId="77777777" w:rsidTr="00F32CD0">
        <w:trPr>
          <w:jc w:val="center"/>
        </w:trPr>
        <w:tc>
          <w:tcPr>
            <w:tcW w:w="817" w:type="dxa"/>
          </w:tcPr>
          <w:p w14:paraId="065B5C25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465" w:type="dxa"/>
          </w:tcPr>
          <w:p w14:paraId="79EA9D47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641" w:type="dxa"/>
          </w:tcPr>
          <w:p w14:paraId="38A0A295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Ιδιότητα</w:t>
            </w:r>
          </w:p>
        </w:tc>
        <w:tc>
          <w:tcPr>
            <w:tcW w:w="2378" w:type="dxa"/>
          </w:tcPr>
          <w:p w14:paraId="0589F64A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2021" w:type="dxa"/>
          </w:tcPr>
          <w:p w14:paraId="18BA254A" w14:textId="77777777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  <w:t>Είδος Μέλους</w:t>
            </w:r>
          </w:p>
        </w:tc>
      </w:tr>
      <w:tr w:rsidR="00C858AC" w14:paraId="3B738DB2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6F273397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465" w:type="dxa"/>
          </w:tcPr>
          <w:p w14:paraId="4DF30D15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049C7C2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9810AE3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568B5CCA" w14:textId="77777777" w:rsidR="00C858AC" w:rsidRP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Τακτικό</w:t>
            </w:r>
          </w:p>
        </w:tc>
      </w:tr>
      <w:tr w:rsidR="00C858AC" w14:paraId="7983B5E8" w14:textId="77777777" w:rsidTr="00F32CD0">
        <w:trPr>
          <w:jc w:val="center"/>
        </w:trPr>
        <w:tc>
          <w:tcPr>
            <w:tcW w:w="817" w:type="dxa"/>
            <w:vMerge/>
            <w:vAlign w:val="center"/>
          </w:tcPr>
          <w:p w14:paraId="5B0FB71C" w14:textId="77777777" w:rsid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04F0980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D04D268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D08AA69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07E54B0" w14:textId="77777777" w:rsidR="00C858AC" w:rsidRP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Αναπληρωματικό</w:t>
            </w:r>
          </w:p>
        </w:tc>
      </w:tr>
      <w:tr w:rsidR="00C858AC" w14:paraId="4B6347D4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4CE67A8B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465" w:type="dxa"/>
          </w:tcPr>
          <w:p w14:paraId="40F80AAD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6BE6312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0EB634F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714DA942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Τακτικό</w:t>
            </w:r>
          </w:p>
        </w:tc>
      </w:tr>
      <w:tr w:rsidR="00C858AC" w14:paraId="01D14DDE" w14:textId="77777777" w:rsidTr="00F32CD0">
        <w:trPr>
          <w:jc w:val="center"/>
        </w:trPr>
        <w:tc>
          <w:tcPr>
            <w:tcW w:w="817" w:type="dxa"/>
            <w:vMerge/>
            <w:vAlign w:val="center"/>
          </w:tcPr>
          <w:p w14:paraId="3AC77DC9" w14:textId="77777777" w:rsid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23165D5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C1C5FBE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791BAD0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B89FA4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Αναπληρωματικό</w:t>
            </w:r>
          </w:p>
        </w:tc>
      </w:tr>
      <w:tr w:rsidR="00C858AC" w14:paraId="238DDDA6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55A4F7B8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465" w:type="dxa"/>
          </w:tcPr>
          <w:p w14:paraId="34C01EEB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96EFC61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1D4FB5E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2BC0EBB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Τακτικό</w:t>
            </w:r>
          </w:p>
        </w:tc>
      </w:tr>
      <w:tr w:rsidR="00C858AC" w14:paraId="242536D9" w14:textId="77777777" w:rsidTr="00F32CD0">
        <w:trPr>
          <w:jc w:val="center"/>
        </w:trPr>
        <w:tc>
          <w:tcPr>
            <w:tcW w:w="817" w:type="dxa"/>
            <w:vMerge/>
          </w:tcPr>
          <w:p w14:paraId="147CE83F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16E6828B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42AD72E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A8DBA88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A39BD6F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Αναπληρωματικό</w:t>
            </w:r>
          </w:p>
        </w:tc>
      </w:tr>
    </w:tbl>
    <w:p w14:paraId="0E4CF38B" w14:textId="1173CA73" w:rsidR="0036058D" w:rsidRDefault="0036058D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222A59A6" w14:textId="77777777" w:rsidR="0036058D" w:rsidRDefault="0036058D">
      <w:pPr>
        <w:spacing w:after="0" w:line="240" w:lineRule="auto"/>
        <w:rPr>
          <w:rFonts w:ascii="Katsoulidis" w:hAnsi="Katsoulidis" w:cstheme="minorHAnsi"/>
          <w:sz w:val="24"/>
          <w:szCs w:val="24"/>
        </w:rPr>
      </w:pPr>
      <w:r>
        <w:rPr>
          <w:rFonts w:ascii="Katsoulidis" w:hAnsi="Katsoulidis" w:cstheme="minorHAnsi"/>
          <w:sz w:val="24"/>
          <w:szCs w:val="24"/>
        </w:rPr>
        <w:br w:type="page"/>
      </w:r>
    </w:p>
    <w:p w14:paraId="42AA11A5" w14:textId="77777777" w:rsidR="00C858AC" w:rsidRDefault="00C858A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65"/>
        <w:gridCol w:w="1641"/>
        <w:gridCol w:w="2378"/>
        <w:gridCol w:w="2021"/>
      </w:tblGrid>
      <w:tr w:rsidR="00C858AC" w:rsidRPr="00C858AC" w14:paraId="1A582B72" w14:textId="77777777" w:rsidTr="00F32CD0">
        <w:trPr>
          <w:jc w:val="center"/>
        </w:trPr>
        <w:tc>
          <w:tcPr>
            <w:tcW w:w="9322" w:type="dxa"/>
            <w:gridSpan w:val="5"/>
          </w:tcPr>
          <w:p w14:paraId="21963411" w14:textId="6AF9E94D" w:rsidR="00C858AC" w:rsidRPr="00C858AC" w:rsidRDefault="00C858AC" w:rsidP="00C858AC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Επιτροπή Παρακολούθησης και Παραλαβής</w:t>
            </w:r>
          </w:p>
        </w:tc>
      </w:tr>
      <w:tr w:rsidR="00C858AC" w:rsidRPr="00C858AC" w14:paraId="7597439D" w14:textId="77777777" w:rsidTr="00F32CD0">
        <w:trPr>
          <w:jc w:val="center"/>
        </w:trPr>
        <w:tc>
          <w:tcPr>
            <w:tcW w:w="817" w:type="dxa"/>
          </w:tcPr>
          <w:p w14:paraId="438781E4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465" w:type="dxa"/>
          </w:tcPr>
          <w:p w14:paraId="408EDAA0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641" w:type="dxa"/>
          </w:tcPr>
          <w:p w14:paraId="4365FAF3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Ιδιότητα</w:t>
            </w:r>
          </w:p>
        </w:tc>
        <w:tc>
          <w:tcPr>
            <w:tcW w:w="2378" w:type="dxa"/>
          </w:tcPr>
          <w:p w14:paraId="3A59196A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2021" w:type="dxa"/>
          </w:tcPr>
          <w:p w14:paraId="0730C8E2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</w:pPr>
            <w:r w:rsidRPr="00C858AC">
              <w:rPr>
                <w:rFonts w:ascii="Katsoulidis" w:hAnsi="Katsoulidis" w:cstheme="minorHAnsi"/>
                <w:b/>
                <w:sz w:val="24"/>
                <w:szCs w:val="24"/>
                <w:lang w:val="el-GR"/>
              </w:rPr>
              <w:t>Είδος Μέλους</w:t>
            </w:r>
          </w:p>
        </w:tc>
      </w:tr>
      <w:tr w:rsidR="00C858AC" w14:paraId="4D207C65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4709E31C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465" w:type="dxa"/>
          </w:tcPr>
          <w:p w14:paraId="615A736D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60AF6A9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DA597F9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64C3F87B" w14:textId="77777777" w:rsidR="00C858AC" w:rsidRP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Τακτικό</w:t>
            </w:r>
          </w:p>
        </w:tc>
      </w:tr>
      <w:tr w:rsidR="00C858AC" w14:paraId="4D7ADEFE" w14:textId="77777777" w:rsidTr="00F32CD0">
        <w:trPr>
          <w:jc w:val="center"/>
        </w:trPr>
        <w:tc>
          <w:tcPr>
            <w:tcW w:w="817" w:type="dxa"/>
            <w:vMerge/>
            <w:vAlign w:val="center"/>
          </w:tcPr>
          <w:p w14:paraId="7251163D" w14:textId="77777777" w:rsid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BCF236A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48E59B9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414DB3C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F2B5C25" w14:textId="77777777" w:rsidR="00C858AC" w:rsidRP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Αναπληρωματικό</w:t>
            </w:r>
          </w:p>
        </w:tc>
      </w:tr>
      <w:tr w:rsidR="00C858AC" w14:paraId="1D19548B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7DC99128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465" w:type="dxa"/>
          </w:tcPr>
          <w:p w14:paraId="38D2B86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6F8E71E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15C71702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11CA688B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Τακτικό</w:t>
            </w:r>
          </w:p>
        </w:tc>
      </w:tr>
      <w:tr w:rsidR="00C858AC" w14:paraId="6094F10F" w14:textId="77777777" w:rsidTr="00F32CD0">
        <w:trPr>
          <w:jc w:val="center"/>
        </w:trPr>
        <w:tc>
          <w:tcPr>
            <w:tcW w:w="817" w:type="dxa"/>
            <w:vMerge/>
            <w:vAlign w:val="center"/>
          </w:tcPr>
          <w:p w14:paraId="6FCD2D3D" w14:textId="77777777" w:rsid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D4D67B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0D906FD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791F197D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921CBD1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Αναπληρωματικό</w:t>
            </w:r>
          </w:p>
        </w:tc>
      </w:tr>
      <w:tr w:rsidR="00C858AC" w14:paraId="23C0425D" w14:textId="77777777" w:rsidTr="00F32CD0">
        <w:trPr>
          <w:jc w:val="center"/>
        </w:trPr>
        <w:tc>
          <w:tcPr>
            <w:tcW w:w="817" w:type="dxa"/>
            <w:vMerge w:val="restart"/>
            <w:vAlign w:val="center"/>
          </w:tcPr>
          <w:p w14:paraId="4CF0A803" w14:textId="77777777" w:rsidR="00C858AC" w:rsidRPr="00C858AC" w:rsidRDefault="00C858AC" w:rsidP="0085053D">
            <w:pPr>
              <w:spacing w:after="0"/>
              <w:jc w:val="center"/>
              <w:rPr>
                <w:rFonts w:ascii="Katsoulidis" w:hAnsi="Katsoulidis" w:cstheme="minorHAnsi"/>
                <w:sz w:val="24"/>
                <w:szCs w:val="24"/>
                <w:lang w:val="el-GR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465" w:type="dxa"/>
          </w:tcPr>
          <w:p w14:paraId="476A5394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515427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BA37FB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3A673099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Τακτικό</w:t>
            </w:r>
          </w:p>
        </w:tc>
      </w:tr>
      <w:tr w:rsidR="00C858AC" w14:paraId="6391C857" w14:textId="77777777" w:rsidTr="00F32CD0">
        <w:trPr>
          <w:jc w:val="center"/>
        </w:trPr>
        <w:tc>
          <w:tcPr>
            <w:tcW w:w="817" w:type="dxa"/>
            <w:vMerge/>
          </w:tcPr>
          <w:p w14:paraId="21BEA907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14:paraId="2A6730B6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3C46E50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378" w:type="dxa"/>
          </w:tcPr>
          <w:p w14:paraId="31C8D5BF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0BCBC55" w14:textId="77777777" w:rsidR="00C858AC" w:rsidRDefault="00C858AC" w:rsidP="0085053D">
            <w:pPr>
              <w:spacing w:after="0"/>
              <w:jc w:val="both"/>
              <w:rPr>
                <w:rFonts w:ascii="Katsoulidis" w:hAnsi="Katsoulidis" w:cstheme="minorHAnsi"/>
                <w:sz w:val="24"/>
                <w:szCs w:val="24"/>
              </w:rPr>
            </w:pPr>
            <w:r>
              <w:rPr>
                <w:rFonts w:ascii="Katsoulidis" w:hAnsi="Katsoulidis" w:cstheme="minorHAnsi"/>
                <w:sz w:val="24"/>
                <w:szCs w:val="24"/>
                <w:lang w:val="el-GR"/>
              </w:rPr>
              <w:t>Αναπληρωματικό</w:t>
            </w:r>
          </w:p>
        </w:tc>
      </w:tr>
    </w:tbl>
    <w:p w14:paraId="45EDD3EF" w14:textId="77777777" w:rsidR="00C858AC" w:rsidRPr="00117D8B" w:rsidRDefault="00C858A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5E31845D" w14:textId="6F559DC3" w:rsidR="004D0333" w:rsidRPr="00802E1D" w:rsidRDefault="004D0333" w:rsidP="004D0333">
      <w:pPr>
        <w:spacing w:after="0" w:line="240" w:lineRule="auto"/>
        <w:jc w:val="both"/>
        <w:rPr>
          <w:rFonts w:ascii="Katsoulidis" w:hAnsi="Katsoulidis"/>
        </w:rPr>
      </w:pPr>
      <w:r w:rsidRPr="00FD2276">
        <w:rPr>
          <w:rFonts w:ascii="Katsoulidis" w:hAnsi="Katsoulidis"/>
        </w:rPr>
        <w:t xml:space="preserve">Παρακαλώ όπως </w:t>
      </w:r>
      <w:r>
        <w:rPr>
          <w:rFonts w:ascii="Katsoulidis" w:hAnsi="Katsoulidis"/>
        </w:rPr>
        <w:t>εγκρίνετε</w:t>
      </w:r>
      <w:r w:rsidRPr="00FD2276">
        <w:rPr>
          <w:rFonts w:ascii="Katsoulidis" w:hAnsi="Katsoulidis"/>
        </w:rPr>
        <w:t xml:space="preserve"> το αίτημά μου</w:t>
      </w:r>
      <w:r>
        <w:rPr>
          <w:rFonts w:ascii="Katsoulidis" w:hAnsi="Katsoulidis"/>
        </w:rPr>
        <w:t>.</w:t>
      </w:r>
    </w:p>
    <w:p w14:paraId="4292365A" w14:textId="77777777" w:rsidR="00802E1D" w:rsidRDefault="00802E1D" w:rsidP="004F3C0A">
      <w:pPr>
        <w:spacing w:after="0" w:line="240" w:lineRule="auto"/>
        <w:jc w:val="center"/>
        <w:rPr>
          <w:rFonts w:ascii="Katsoulidis" w:hAnsi="Katsoulidis" w:cstheme="minorHAnsi"/>
          <w:sz w:val="24"/>
          <w:szCs w:val="24"/>
        </w:rPr>
      </w:pPr>
    </w:p>
    <w:p w14:paraId="7E3C05EA" w14:textId="77777777" w:rsidR="00802E1D" w:rsidRDefault="00802E1D" w:rsidP="004F3C0A">
      <w:pPr>
        <w:spacing w:after="0" w:line="240" w:lineRule="auto"/>
        <w:jc w:val="center"/>
        <w:rPr>
          <w:rFonts w:ascii="Katsoulidis" w:hAnsi="Katsoulidis" w:cstheme="minorHAnsi"/>
          <w:sz w:val="24"/>
          <w:szCs w:val="24"/>
        </w:rPr>
      </w:pPr>
    </w:p>
    <w:p w14:paraId="69BA2A9F" w14:textId="5523A5E0" w:rsidR="00115F31" w:rsidRPr="00117D8B" w:rsidRDefault="00115F31" w:rsidP="004F3C0A">
      <w:pPr>
        <w:spacing w:after="0" w:line="240" w:lineRule="auto"/>
        <w:jc w:val="center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Αθήνα, …../……./………..</w:t>
      </w:r>
    </w:p>
    <w:p w14:paraId="2601F692" w14:textId="059A0C33" w:rsidR="00115F31" w:rsidRPr="00117D8B" w:rsidRDefault="00115F31" w:rsidP="004F3C0A">
      <w:pPr>
        <w:spacing w:after="0"/>
        <w:jc w:val="center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Ο/Η Επιστημονικός</w:t>
      </w:r>
      <w:r w:rsidR="00802E1D">
        <w:rPr>
          <w:rFonts w:ascii="Katsoulidis" w:hAnsi="Katsoulidis" w:cstheme="minorHAnsi"/>
          <w:sz w:val="24"/>
          <w:szCs w:val="24"/>
        </w:rPr>
        <w:t>/ή</w:t>
      </w:r>
      <w:r w:rsidRPr="00117D8B">
        <w:rPr>
          <w:rFonts w:ascii="Katsoulidis" w:hAnsi="Katsoulidis" w:cstheme="minorHAnsi"/>
          <w:sz w:val="24"/>
          <w:szCs w:val="24"/>
        </w:rPr>
        <w:t xml:space="preserve"> Υπεύθυνος</w:t>
      </w:r>
      <w:r w:rsidR="00802E1D">
        <w:rPr>
          <w:rFonts w:ascii="Katsoulidis" w:hAnsi="Katsoulidis" w:cstheme="minorHAnsi"/>
          <w:sz w:val="24"/>
          <w:szCs w:val="24"/>
        </w:rPr>
        <w:t>/η</w:t>
      </w:r>
    </w:p>
    <w:p w14:paraId="345D180E" w14:textId="77777777" w:rsidR="00D422C8" w:rsidRPr="00117D8B" w:rsidRDefault="00D422C8" w:rsidP="004F3C0A">
      <w:pPr>
        <w:spacing w:after="0"/>
        <w:jc w:val="center"/>
        <w:rPr>
          <w:rFonts w:ascii="Katsoulidis" w:hAnsi="Katsoulidis" w:cstheme="minorHAnsi"/>
          <w:sz w:val="24"/>
          <w:szCs w:val="24"/>
        </w:rPr>
      </w:pPr>
    </w:p>
    <w:p w14:paraId="6623A5BC" w14:textId="77777777" w:rsidR="00D422C8" w:rsidRPr="00117D8B" w:rsidRDefault="00D422C8" w:rsidP="004F3C0A">
      <w:pPr>
        <w:spacing w:after="0"/>
        <w:jc w:val="center"/>
        <w:rPr>
          <w:rFonts w:ascii="Katsoulidis" w:hAnsi="Katsoulidis" w:cstheme="minorHAnsi"/>
          <w:sz w:val="24"/>
          <w:szCs w:val="24"/>
        </w:rPr>
      </w:pPr>
    </w:p>
    <w:p w14:paraId="009A0DEB" w14:textId="29864A26" w:rsidR="00D422C8" w:rsidRPr="00117D8B" w:rsidRDefault="00D422C8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>Στοιχεία ε</w:t>
      </w:r>
      <w:r w:rsidR="00EE7E7A">
        <w:rPr>
          <w:rFonts w:ascii="Katsoulidis" w:hAnsi="Katsoulidis" w:cstheme="minorHAnsi"/>
          <w:bCs/>
          <w:i/>
          <w:sz w:val="24"/>
          <w:szCs w:val="24"/>
        </w:rPr>
        <w:t>πικοινωνίας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: </w:t>
      </w:r>
    </w:p>
    <w:p w14:paraId="3114A413" w14:textId="77777777" w:rsidR="00D422C8" w:rsidRPr="00117D8B" w:rsidRDefault="00D422C8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Ονοματεπώνυμο: </w:t>
      </w:r>
    </w:p>
    <w:p w14:paraId="7FE72D1D" w14:textId="77777777" w:rsidR="00D422C8" w:rsidRPr="00117D8B" w:rsidRDefault="00D422C8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Τηλ.: </w:t>
      </w:r>
    </w:p>
    <w:p w14:paraId="4DBDEDCD" w14:textId="77777777" w:rsidR="0036058D" w:rsidRDefault="00D422C8" w:rsidP="004F3C0A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  <w:lang w:val="en-US"/>
        </w:rPr>
        <w:t>E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>-</w:t>
      </w:r>
      <w:r w:rsidRPr="00117D8B">
        <w:rPr>
          <w:rFonts w:ascii="Katsoulidis" w:hAnsi="Katsoulidis" w:cstheme="minorHAnsi"/>
          <w:bCs/>
          <w:i/>
          <w:sz w:val="24"/>
          <w:szCs w:val="24"/>
          <w:lang w:val="en-US"/>
        </w:rPr>
        <w:t>mail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>:</w:t>
      </w:r>
    </w:p>
    <w:p w14:paraId="2F0F23A2" w14:textId="0A58A9AB" w:rsidR="00115F31" w:rsidRPr="00117D8B" w:rsidRDefault="00115F31" w:rsidP="004F3C0A">
      <w:pPr>
        <w:spacing w:after="0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br w:type="page"/>
      </w:r>
    </w:p>
    <w:p w14:paraId="72D6D61D" w14:textId="77777777" w:rsidR="00115F31" w:rsidRPr="00117D8B" w:rsidRDefault="00115F31" w:rsidP="004F3C0A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</w:p>
    <w:p w14:paraId="36E115B0" w14:textId="77777777" w:rsidR="00361A09" w:rsidRPr="00117D8B" w:rsidRDefault="00FA6739" w:rsidP="004F3C0A">
      <w:pPr>
        <w:spacing w:after="0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b/>
          <w:sz w:val="24"/>
          <w:szCs w:val="24"/>
        </w:rPr>
        <w:t>Υποσημειώσεις</w:t>
      </w:r>
      <w:r w:rsidRPr="00117D8B">
        <w:rPr>
          <w:rFonts w:ascii="Katsoulidis" w:hAnsi="Katsoulidis" w:cstheme="minorHAnsi"/>
          <w:sz w:val="24"/>
          <w:szCs w:val="24"/>
        </w:rPr>
        <w:t xml:space="preserve"> (Η συγκεκριμένη σελίδα είναι βοηθητική για την συμπλήρωση του εντύπου και παρακαλούμε να μην κατατίθεται)</w:t>
      </w:r>
      <w:r w:rsidR="002827D9" w:rsidRPr="00117D8B">
        <w:rPr>
          <w:rFonts w:ascii="Katsoulidis" w:hAnsi="Katsoulidis" w:cstheme="minorHAnsi"/>
          <w:sz w:val="24"/>
          <w:szCs w:val="24"/>
        </w:rPr>
        <w:t>.</w:t>
      </w:r>
    </w:p>
    <w:sectPr w:rsidR="00361A09" w:rsidRPr="00117D8B" w:rsidSect="0065257A">
      <w:headerReference w:type="default" r:id="rId8"/>
      <w:footerReference w:type="default" r:id="rId9"/>
      <w:endnotePr>
        <w:numFmt w:val="decimal"/>
      </w:end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C1C1" w14:textId="77777777" w:rsidR="005A5864" w:rsidRDefault="005A5864" w:rsidP="00623C78">
      <w:pPr>
        <w:spacing w:after="0" w:line="240" w:lineRule="auto"/>
      </w:pPr>
      <w:r>
        <w:separator/>
      </w:r>
    </w:p>
  </w:endnote>
  <w:endnote w:type="continuationSeparator" w:id="0">
    <w:p w14:paraId="37252C7B" w14:textId="77777777" w:rsidR="005A5864" w:rsidRDefault="005A5864" w:rsidP="00623C78">
      <w:pPr>
        <w:spacing w:after="0" w:line="240" w:lineRule="auto"/>
      </w:pPr>
      <w:r>
        <w:continuationSeparator/>
      </w:r>
    </w:p>
  </w:endnote>
  <w:endnote w:id="1">
    <w:p w14:paraId="23F8AF43" w14:textId="3E7ED378" w:rsidR="00180370" w:rsidRPr="00180370" w:rsidRDefault="00180370" w:rsidP="00180370">
      <w:pPr>
        <w:pStyle w:val="EndnoteText"/>
        <w:jc w:val="both"/>
        <w:rPr>
          <w:rFonts w:ascii="Katsoulidis" w:hAnsi="Katsoulidis"/>
          <w:lang w:val="el-GR"/>
        </w:rPr>
      </w:pPr>
      <w:r w:rsidRPr="003D5FB2">
        <w:rPr>
          <w:rStyle w:val="EndnoteReference"/>
        </w:rPr>
        <w:endnoteRef/>
      </w:r>
      <w:r w:rsidRPr="00180370">
        <w:rPr>
          <w:lang w:val="el-GR"/>
        </w:rPr>
        <w:t xml:space="preserve"> </w:t>
      </w:r>
      <w:r w:rsidRPr="00180370">
        <w:rPr>
          <w:rFonts w:ascii="Katsoulidis" w:hAnsi="Katsoulidis"/>
          <w:lang w:val="el-GR"/>
        </w:rPr>
        <w:t>Παρακαλούμε όπως συμπληρώσετε τα πεδία στην αγκύλη εφόσον ο ορισμός πραγματοποι</w:t>
      </w:r>
      <w:r>
        <w:rPr>
          <w:rFonts w:ascii="Katsoulidis" w:hAnsi="Katsoulidis"/>
          <w:lang w:val="el-GR"/>
        </w:rPr>
        <w:t>είται</w:t>
      </w:r>
      <w:r w:rsidRPr="00180370">
        <w:rPr>
          <w:rFonts w:ascii="Katsoulidis" w:hAnsi="Katsoulidis"/>
          <w:lang w:val="el-GR"/>
        </w:rPr>
        <w:t xml:space="preserve"> στο πλαίσιο έργου/προγράμματος ΕΣΠΑ ειδάλλως παρακαλούμε όπως διαγράψετε την αγκύλη. </w:t>
      </w:r>
    </w:p>
  </w:endnote>
  <w:endnote w:id="2">
    <w:p w14:paraId="16685BFC" w14:textId="77777777" w:rsidR="00180370" w:rsidRPr="00180370" w:rsidRDefault="00180370" w:rsidP="00180370">
      <w:pPr>
        <w:pStyle w:val="EndnoteText"/>
        <w:jc w:val="both"/>
        <w:rPr>
          <w:rFonts w:ascii="Katsoulidis" w:hAnsi="Katsoulidis"/>
          <w:lang w:val="el-GR"/>
        </w:rPr>
      </w:pPr>
      <w:r w:rsidRPr="003D5FB2">
        <w:rPr>
          <w:rStyle w:val="EndnoteReference"/>
        </w:rPr>
        <w:endnoteRef/>
      </w:r>
      <w:r w:rsidRPr="00180370">
        <w:rPr>
          <w:lang w:val="el-GR"/>
        </w:rPr>
        <w:t xml:space="preserve"> </w:t>
      </w:r>
      <w:r w:rsidRPr="00180370">
        <w:rPr>
          <w:rFonts w:ascii="Katsoulidis" w:hAnsi="Katsoulidis"/>
          <w:lang w:val="el-GR"/>
        </w:rPr>
        <w:t>Παρακαλούμε όπως αναφέρετε το Ταμείο που συγχρηματοδοτεί την Πράξη (π.χ. Ευρωπαϊκό Κοινωνικό Ταμείο – ΕΚΤ, Ευρωπαϊκό Ταμείο Περιφερειακής Ανάπτυξης -ΕΤΠΑ).</w:t>
      </w:r>
    </w:p>
  </w:endnote>
  <w:endnote w:id="3">
    <w:p w14:paraId="5047CC69" w14:textId="028EE5BF" w:rsidR="002475EE" w:rsidRPr="002475EE" w:rsidRDefault="002475EE" w:rsidP="00CE3524">
      <w:pPr>
        <w:pStyle w:val="EndnoteText"/>
        <w:jc w:val="both"/>
        <w:rPr>
          <w:lang w:val="el-GR"/>
        </w:rPr>
      </w:pPr>
      <w:r w:rsidRPr="00CE3524">
        <w:rPr>
          <w:rStyle w:val="EndnoteReference"/>
          <w:rFonts w:ascii="Katsoulidis" w:hAnsi="Katsoulidis"/>
        </w:rPr>
        <w:endnoteRef/>
      </w:r>
      <w:r w:rsidRPr="002475EE">
        <w:rPr>
          <w:lang w:val="el-GR"/>
        </w:rPr>
        <w:t xml:space="preserve"> </w:t>
      </w:r>
      <w:r w:rsidRPr="002475EE">
        <w:rPr>
          <w:rFonts w:ascii="Katsoulidis" w:hAnsi="Katsoulidis"/>
          <w:lang w:val="el-GR"/>
        </w:rPr>
        <w:t>Συμπληρώνεται η ημερομηνία σύνταξης του αιτήματος από τον Επιστημονικό Υπεύθυνο.</w:t>
      </w:r>
    </w:p>
  </w:endnote>
  <w:endnote w:id="4">
    <w:p w14:paraId="42D5AD4C" w14:textId="3F603021" w:rsidR="003D38B0" w:rsidRPr="005C1968" w:rsidRDefault="003D38B0">
      <w:pPr>
        <w:pStyle w:val="EndnoteText"/>
        <w:rPr>
          <w:rFonts w:ascii="Katsoulidis" w:hAnsi="Katsoulidis"/>
          <w:lang w:val="el-GR"/>
        </w:rPr>
      </w:pPr>
      <w:r>
        <w:rPr>
          <w:rStyle w:val="EndnoteReference"/>
        </w:rPr>
        <w:endnoteRef/>
      </w:r>
      <w:r w:rsidRPr="00DE516B">
        <w:rPr>
          <w:lang w:val="el-GR"/>
        </w:rPr>
        <w:t xml:space="preserve"> </w:t>
      </w:r>
      <w:r w:rsidR="00D91C7B" w:rsidRPr="00DE516B">
        <w:rPr>
          <w:lang w:val="el-GR"/>
        </w:rPr>
        <w:t xml:space="preserve">  </w:t>
      </w:r>
      <w:r w:rsidR="00A63D74">
        <w:rPr>
          <w:rFonts w:ascii="Katsoulidis" w:hAnsi="Katsoulidis"/>
          <w:lang w:val="el-GR"/>
        </w:rPr>
        <w:t>Η</w:t>
      </w:r>
      <w:r w:rsidR="00D91C7B" w:rsidRPr="00DE516B">
        <w:rPr>
          <w:rFonts w:ascii="Katsoulidis" w:hAnsi="Katsoulidis"/>
          <w:lang w:val="el-GR"/>
        </w:rPr>
        <w:t xml:space="preserve"> επιτροπ</w:t>
      </w:r>
      <w:r w:rsidR="00A63D74">
        <w:rPr>
          <w:rFonts w:ascii="Katsoulidis" w:hAnsi="Katsoulidis"/>
          <w:lang w:val="el-GR"/>
        </w:rPr>
        <w:t>ή</w:t>
      </w:r>
      <w:r w:rsidR="00A63D74" w:rsidRPr="00A63D74">
        <w:rPr>
          <w:rFonts w:ascii="Katsoulidis" w:hAnsi="Katsoulidis"/>
          <w:lang w:val="el-GR"/>
        </w:rPr>
        <w:t xml:space="preserve"> Τεχνικών Προδιαγραφών</w:t>
      </w:r>
      <w:r w:rsidR="00A63D74">
        <w:rPr>
          <w:rFonts w:ascii="Katsoulidis" w:hAnsi="Katsoulidis"/>
          <w:lang w:val="el-GR"/>
        </w:rPr>
        <w:t xml:space="preserve"> αποτελείται από τρία τακτικά μέλη και οι επιτροπές</w:t>
      </w:r>
      <w:r w:rsidR="00A63D74" w:rsidRPr="00A63D74">
        <w:rPr>
          <w:rFonts w:ascii="Katsoulidis" w:hAnsi="Katsoulidis"/>
          <w:lang w:val="el-GR"/>
        </w:rPr>
        <w:t xml:space="preserve"> </w:t>
      </w:r>
      <w:r w:rsidR="00A63D74">
        <w:rPr>
          <w:rFonts w:ascii="Katsoulidis" w:hAnsi="Katsoulidis"/>
          <w:lang w:val="el-GR"/>
        </w:rPr>
        <w:t>α</w:t>
      </w:r>
      <w:r w:rsidR="00D91C7B" w:rsidRPr="00DE516B">
        <w:rPr>
          <w:rFonts w:ascii="Katsoulidis" w:hAnsi="Katsoulidis"/>
          <w:lang w:val="el-GR"/>
        </w:rPr>
        <w:t xml:space="preserve">) Διενέργειας και Αξιολόγησης </w:t>
      </w:r>
      <w:r w:rsidR="00D91C7B" w:rsidRPr="00D91C7B">
        <w:rPr>
          <w:rFonts w:ascii="Katsoulidis" w:hAnsi="Katsoulidis"/>
          <w:lang w:val="el-GR"/>
        </w:rPr>
        <w:t xml:space="preserve">και </w:t>
      </w:r>
      <w:r w:rsidR="00A63D74">
        <w:rPr>
          <w:rFonts w:ascii="Katsoulidis" w:hAnsi="Katsoulidis"/>
          <w:lang w:val="el-GR"/>
        </w:rPr>
        <w:t>β</w:t>
      </w:r>
      <w:r w:rsidR="00D91C7B" w:rsidRPr="00D91C7B">
        <w:rPr>
          <w:rFonts w:ascii="Katsoulidis" w:hAnsi="Katsoulidis"/>
          <w:lang w:val="el-GR"/>
        </w:rPr>
        <w:t>)</w:t>
      </w:r>
      <w:r w:rsidR="007E01EC">
        <w:rPr>
          <w:rFonts w:ascii="Katsoulidis" w:hAnsi="Katsoulidis"/>
          <w:lang w:val="el-GR"/>
        </w:rPr>
        <w:t xml:space="preserve"> </w:t>
      </w:r>
      <w:r w:rsidR="00D91C7B" w:rsidRPr="00DE516B">
        <w:rPr>
          <w:rFonts w:ascii="Katsoulidis" w:hAnsi="Katsoulidis"/>
          <w:lang w:val="el-GR"/>
        </w:rPr>
        <w:t>Παρακολούθησης και Παραλαβής αποτελούνται από τρία τακτικά και τρία αναπληρωματικά μ</w:t>
      </w:r>
      <w:r w:rsidR="00BA5E0D">
        <w:rPr>
          <w:rFonts w:ascii="Katsoulidis" w:hAnsi="Katsoulidis"/>
          <w:lang w:val="el-GR"/>
        </w:rPr>
        <w:t>έλη. Κανένα μέλος</w:t>
      </w:r>
      <w:r w:rsidR="004D0BFA">
        <w:rPr>
          <w:rFonts w:ascii="Katsoulidis" w:hAnsi="Katsoulidis"/>
          <w:lang w:val="el-GR"/>
        </w:rPr>
        <w:t xml:space="preserve"> </w:t>
      </w:r>
      <w:r w:rsidR="00454462">
        <w:rPr>
          <w:rFonts w:ascii="Katsoulidis" w:hAnsi="Katsoulidis"/>
          <w:lang w:val="el-GR"/>
        </w:rPr>
        <w:t xml:space="preserve"> </w:t>
      </w:r>
      <w:r w:rsidR="00BA5E0D">
        <w:rPr>
          <w:rFonts w:ascii="Katsoulidis" w:hAnsi="Katsoulidis"/>
          <w:lang w:val="el-GR"/>
        </w:rPr>
        <w:t xml:space="preserve">επιτροπής δεν μπορεί να συμμετέχει σε άλλη επιτροπή.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17A8A" w14:textId="77777777" w:rsidR="002B48EF" w:rsidRDefault="002B48EF" w:rsidP="00593B36">
    <w:pPr>
      <w:jc w:val="right"/>
    </w:pPr>
    <w:r>
      <w:rPr>
        <w:noProof/>
        <w:lang w:eastAsia="el-GR"/>
      </w:rPr>
      <w:drawing>
        <wp:inline distT="0" distB="0" distL="0" distR="0" wp14:anchorId="2386A8D2" wp14:editId="00074BF9">
          <wp:extent cx="1485900" cy="723900"/>
          <wp:effectExtent l="0" t="0" r="0" b="0"/>
          <wp:docPr id="3" name="Εικόνα 2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D732" w14:textId="77777777" w:rsidR="005A5864" w:rsidRDefault="005A5864" w:rsidP="00623C78">
      <w:pPr>
        <w:spacing w:after="0" w:line="240" w:lineRule="auto"/>
      </w:pPr>
      <w:r>
        <w:separator/>
      </w:r>
    </w:p>
  </w:footnote>
  <w:footnote w:type="continuationSeparator" w:id="0">
    <w:p w14:paraId="0444FE35" w14:textId="77777777" w:rsidR="005A5864" w:rsidRDefault="005A5864" w:rsidP="006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9D8E" w14:textId="77777777" w:rsidR="002B48EF" w:rsidRPr="00593B36" w:rsidRDefault="002B48EF" w:rsidP="00593B36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Ε-ΔΠ-11-Ε2</w:t>
    </w:r>
    <w:r>
      <w:rPr>
        <w:rFonts w:ascii="Katsoulidis" w:hAnsi="Katsoulidis"/>
        <w:lang w:val="en-US"/>
      </w:rPr>
      <w:t>8</w:t>
    </w:r>
    <w:r>
      <w:rPr>
        <w:rFonts w:ascii="Katsoulidis" w:hAnsi="Katsoulidis"/>
      </w:rPr>
      <w:t>.V3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6B8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B3A"/>
    <w:multiLevelType w:val="hybridMultilevel"/>
    <w:tmpl w:val="B570F980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4339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18C5"/>
    <w:multiLevelType w:val="hybridMultilevel"/>
    <w:tmpl w:val="D320F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8"/>
    <w:rsid w:val="00012C16"/>
    <w:rsid w:val="00012F73"/>
    <w:rsid w:val="000435A5"/>
    <w:rsid w:val="000529DE"/>
    <w:rsid w:val="0006362E"/>
    <w:rsid w:val="00066AAD"/>
    <w:rsid w:val="00067D5B"/>
    <w:rsid w:val="00081BBD"/>
    <w:rsid w:val="00087A00"/>
    <w:rsid w:val="000913C9"/>
    <w:rsid w:val="000A2EC4"/>
    <w:rsid w:val="000A3B17"/>
    <w:rsid w:val="000A418F"/>
    <w:rsid w:val="000B1639"/>
    <w:rsid w:val="000C2EA9"/>
    <w:rsid w:val="000C68F8"/>
    <w:rsid w:val="000F6A16"/>
    <w:rsid w:val="00111BCB"/>
    <w:rsid w:val="00115F31"/>
    <w:rsid w:val="00117D8B"/>
    <w:rsid w:val="001259C7"/>
    <w:rsid w:val="001335BF"/>
    <w:rsid w:val="00137CA8"/>
    <w:rsid w:val="00151B75"/>
    <w:rsid w:val="00163329"/>
    <w:rsid w:val="00165ACE"/>
    <w:rsid w:val="00180370"/>
    <w:rsid w:val="00183D20"/>
    <w:rsid w:val="0019267F"/>
    <w:rsid w:val="001A3808"/>
    <w:rsid w:val="001B0589"/>
    <w:rsid w:val="001B1F3A"/>
    <w:rsid w:val="001F57AB"/>
    <w:rsid w:val="0020384D"/>
    <w:rsid w:val="002062E1"/>
    <w:rsid w:val="0021754E"/>
    <w:rsid w:val="00217C77"/>
    <w:rsid w:val="00224FA8"/>
    <w:rsid w:val="0022578D"/>
    <w:rsid w:val="00226E8E"/>
    <w:rsid w:val="002417FB"/>
    <w:rsid w:val="00242B1A"/>
    <w:rsid w:val="002475EE"/>
    <w:rsid w:val="00250CB8"/>
    <w:rsid w:val="002827D9"/>
    <w:rsid w:val="00290B2C"/>
    <w:rsid w:val="002919F6"/>
    <w:rsid w:val="002964A5"/>
    <w:rsid w:val="002B0415"/>
    <w:rsid w:val="002B48EF"/>
    <w:rsid w:val="002E2BA0"/>
    <w:rsid w:val="002E4066"/>
    <w:rsid w:val="0032274A"/>
    <w:rsid w:val="003351F4"/>
    <w:rsid w:val="0035086D"/>
    <w:rsid w:val="00352AA0"/>
    <w:rsid w:val="0036058D"/>
    <w:rsid w:val="00361A09"/>
    <w:rsid w:val="003650B6"/>
    <w:rsid w:val="00366A1B"/>
    <w:rsid w:val="003718F6"/>
    <w:rsid w:val="00373CE0"/>
    <w:rsid w:val="00385104"/>
    <w:rsid w:val="003863F0"/>
    <w:rsid w:val="003A12D6"/>
    <w:rsid w:val="003A7E84"/>
    <w:rsid w:val="003C1D39"/>
    <w:rsid w:val="003C3EF7"/>
    <w:rsid w:val="003D38B0"/>
    <w:rsid w:val="003D6C8E"/>
    <w:rsid w:val="003E7C80"/>
    <w:rsid w:val="004164DE"/>
    <w:rsid w:val="0042057D"/>
    <w:rsid w:val="00424251"/>
    <w:rsid w:val="00447AB0"/>
    <w:rsid w:val="00454462"/>
    <w:rsid w:val="00456FF5"/>
    <w:rsid w:val="0045730E"/>
    <w:rsid w:val="0046119F"/>
    <w:rsid w:val="00465DCD"/>
    <w:rsid w:val="00467AA6"/>
    <w:rsid w:val="00474B56"/>
    <w:rsid w:val="0047510E"/>
    <w:rsid w:val="00480AEA"/>
    <w:rsid w:val="00480CEA"/>
    <w:rsid w:val="00486813"/>
    <w:rsid w:val="00486E4F"/>
    <w:rsid w:val="00490277"/>
    <w:rsid w:val="00495D64"/>
    <w:rsid w:val="004A2FE4"/>
    <w:rsid w:val="004A35A4"/>
    <w:rsid w:val="004B0771"/>
    <w:rsid w:val="004C27F8"/>
    <w:rsid w:val="004C6749"/>
    <w:rsid w:val="004D0333"/>
    <w:rsid w:val="004D0BFA"/>
    <w:rsid w:val="004D4896"/>
    <w:rsid w:val="004D7F5A"/>
    <w:rsid w:val="004F3C0A"/>
    <w:rsid w:val="00501A66"/>
    <w:rsid w:val="00507C13"/>
    <w:rsid w:val="0051709B"/>
    <w:rsid w:val="00520E5C"/>
    <w:rsid w:val="00543B86"/>
    <w:rsid w:val="005579E1"/>
    <w:rsid w:val="00565832"/>
    <w:rsid w:val="00593B36"/>
    <w:rsid w:val="00597829"/>
    <w:rsid w:val="005A3C4A"/>
    <w:rsid w:val="005A5864"/>
    <w:rsid w:val="005B3676"/>
    <w:rsid w:val="005B48B6"/>
    <w:rsid w:val="005C1968"/>
    <w:rsid w:val="005D34E2"/>
    <w:rsid w:val="005E21F9"/>
    <w:rsid w:val="005F0C44"/>
    <w:rsid w:val="005F382A"/>
    <w:rsid w:val="005F5072"/>
    <w:rsid w:val="006143A2"/>
    <w:rsid w:val="00623C78"/>
    <w:rsid w:val="00624B4C"/>
    <w:rsid w:val="006500CC"/>
    <w:rsid w:val="00650D51"/>
    <w:rsid w:val="0065257A"/>
    <w:rsid w:val="00655678"/>
    <w:rsid w:val="00667717"/>
    <w:rsid w:val="00671AC1"/>
    <w:rsid w:val="00672BDF"/>
    <w:rsid w:val="0068489D"/>
    <w:rsid w:val="00695F1F"/>
    <w:rsid w:val="006D34CA"/>
    <w:rsid w:val="006E2726"/>
    <w:rsid w:val="006E7234"/>
    <w:rsid w:val="006E7F0B"/>
    <w:rsid w:val="00711DC5"/>
    <w:rsid w:val="00715947"/>
    <w:rsid w:val="007168A2"/>
    <w:rsid w:val="0071706F"/>
    <w:rsid w:val="0074074D"/>
    <w:rsid w:val="00786FF1"/>
    <w:rsid w:val="00791B0C"/>
    <w:rsid w:val="00794CE2"/>
    <w:rsid w:val="007B4DB8"/>
    <w:rsid w:val="007E01EC"/>
    <w:rsid w:val="007E0B7F"/>
    <w:rsid w:val="007E2867"/>
    <w:rsid w:val="007E5CCC"/>
    <w:rsid w:val="00802529"/>
    <w:rsid w:val="00802E1D"/>
    <w:rsid w:val="008042C4"/>
    <w:rsid w:val="0082118F"/>
    <w:rsid w:val="00836D4F"/>
    <w:rsid w:val="0084690B"/>
    <w:rsid w:val="00852DD3"/>
    <w:rsid w:val="00871FFB"/>
    <w:rsid w:val="0088465D"/>
    <w:rsid w:val="0089410C"/>
    <w:rsid w:val="008947C5"/>
    <w:rsid w:val="008A4E9E"/>
    <w:rsid w:val="008D6290"/>
    <w:rsid w:val="008E5A79"/>
    <w:rsid w:val="00920122"/>
    <w:rsid w:val="009306AC"/>
    <w:rsid w:val="00934CA9"/>
    <w:rsid w:val="0093580B"/>
    <w:rsid w:val="00937153"/>
    <w:rsid w:val="0096373E"/>
    <w:rsid w:val="00994DDF"/>
    <w:rsid w:val="009A0321"/>
    <w:rsid w:val="009B2A93"/>
    <w:rsid w:val="009D3265"/>
    <w:rsid w:val="009D7979"/>
    <w:rsid w:val="009E1616"/>
    <w:rsid w:val="009F6636"/>
    <w:rsid w:val="00A0125B"/>
    <w:rsid w:val="00A17BCC"/>
    <w:rsid w:val="00A24335"/>
    <w:rsid w:val="00A3772F"/>
    <w:rsid w:val="00A50FB0"/>
    <w:rsid w:val="00A63D74"/>
    <w:rsid w:val="00A64647"/>
    <w:rsid w:val="00A85CD4"/>
    <w:rsid w:val="00AA2920"/>
    <w:rsid w:val="00AB308F"/>
    <w:rsid w:val="00AE3E1D"/>
    <w:rsid w:val="00AF2F68"/>
    <w:rsid w:val="00AF7750"/>
    <w:rsid w:val="00B023E5"/>
    <w:rsid w:val="00B113F8"/>
    <w:rsid w:val="00B2027C"/>
    <w:rsid w:val="00B20EDA"/>
    <w:rsid w:val="00B647A0"/>
    <w:rsid w:val="00B9421A"/>
    <w:rsid w:val="00BA5E0D"/>
    <w:rsid w:val="00BA6242"/>
    <w:rsid w:val="00BB32B0"/>
    <w:rsid w:val="00BB47E0"/>
    <w:rsid w:val="00BB508B"/>
    <w:rsid w:val="00BB62DD"/>
    <w:rsid w:val="00BF5196"/>
    <w:rsid w:val="00C45D5F"/>
    <w:rsid w:val="00C47E93"/>
    <w:rsid w:val="00C55B33"/>
    <w:rsid w:val="00C57A0D"/>
    <w:rsid w:val="00C77333"/>
    <w:rsid w:val="00C7786E"/>
    <w:rsid w:val="00C84B2E"/>
    <w:rsid w:val="00C858AC"/>
    <w:rsid w:val="00C85C79"/>
    <w:rsid w:val="00C9116D"/>
    <w:rsid w:val="00C916D9"/>
    <w:rsid w:val="00CA3ED3"/>
    <w:rsid w:val="00CC552C"/>
    <w:rsid w:val="00CC6FE1"/>
    <w:rsid w:val="00CE05F5"/>
    <w:rsid w:val="00CE3524"/>
    <w:rsid w:val="00CE3A4F"/>
    <w:rsid w:val="00D03848"/>
    <w:rsid w:val="00D038D5"/>
    <w:rsid w:val="00D0736B"/>
    <w:rsid w:val="00D07BE2"/>
    <w:rsid w:val="00D26075"/>
    <w:rsid w:val="00D41CBF"/>
    <w:rsid w:val="00D422C8"/>
    <w:rsid w:val="00D44E34"/>
    <w:rsid w:val="00D56520"/>
    <w:rsid w:val="00D64248"/>
    <w:rsid w:val="00D84C45"/>
    <w:rsid w:val="00D91C7B"/>
    <w:rsid w:val="00D94759"/>
    <w:rsid w:val="00DC31A1"/>
    <w:rsid w:val="00DC52EC"/>
    <w:rsid w:val="00DE516B"/>
    <w:rsid w:val="00E04674"/>
    <w:rsid w:val="00E25910"/>
    <w:rsid w:val="00E3709B"/>
    <w:rsid w:val="00E37259"/>
    <w:rsid w:val="00E47644"/>
    <w:rsid w:val="00E47837"/>
    <w:rsid w:val="00E5203B"/>
    <w:rsid w:val="00E7087E"/>
    <w:rsid w:val="00E84103"/>
    <w:rsid w:val="00E87F19"/>
    <w:rsid w:val="00E917AF"/>
    <w:rsid w:val="00E95250"/>
    <w:rsid w:val="00E97BEB"/>
    <w:rsid w:val="00EA6DF3"/>
    <w:rsid w:val="00EE00CB"/>
    <w:rsid w:val="00EE579D"/>
    <w:rsid w:val="00EE7E7A"/>
    <w:rsid w:val="00EF5DFB"/>
    <w:rsid w:val="00F205DD"/>
    <w:rsid w:val="00F26A05"/>
    <w:rsid w:val="00F27167"/>
    <w:rsid w:val="00F32CD0"/>
    <w:rsid w:val="00F339A6"/>
    <w:rsid w:val="00F37447"/>
    <w:rsid w:val="00F5520B"/>
    <w:rsid w:val="00F82985"/>
    <w:rsid w:val="00F85B33"/>
    <w:rsid w:val="00FA6739"/>
    <w:rsid w:val="00FC63C6"/>
    <w:rsid w:val="00FD71E0"/>
    <w:rsid w:val="00FE1949"/>
    <w:rsid w:val="00FF0276"/>
    <w:rsid w:val="00FF218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1B53"/>
  <w15:docId w15:val="{310E2109-209B-4977-BC30-6939DB2C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CommentReference">
    <w:name w:val="annotation reference"/>
    <w:uiPriority w:val="99"/>
    <w:semiHidden/>
    <w:unhideWhenUsed/>
    <w:rsid w:val="00623C78"/>
    <w:rPr>
      <w:sz w:val="16"/>
      <w:szCs w:val="16"/>
    </w:rPr>
  </w:style>
  <w:style w:type="table" w:styleId="TableGrid">
    <w:name w:val="Table Grid"/>
    <w:basedOn w:val="TableNormal"/>
    <w:uiPriority w:val="5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uiPriority w:val="99"/>
    <w:semiHidden/>
    <w:unhideWhenUsed/>
    <w:rsid w:val="00623C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EndnoteReference">
    <w:name w:val="endnote reference"/>
    <w:unhideWhenUsed/>
    <w:rsid w:val="00067D5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ommentSubjectChar">
    <w:name w:val="Comment Subject Char"/>
    <w:link w:val="CommentSubject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D7979"/>
    <w:pPr>
      <w:ind w:left="720"/>
      <w:contextualSpacing/>
    </w:pPr>
  </w:style>
  <w:style w:type="character" w:customStyle="1" w:styleId="CommentTextChar1">
    <w:name w:val="Comment Text Char1"/>
    <w:basedOn w:val="DefaultParagraphFont"/>
    <w:uiPriority w:val="99"/>
    <w:semiHidden/>
    <w:rsid w:val="004D0333"/>
    <w:rPr>
      <w:rFonts w:cs="Arial Unicode MS"/>
      <w:color w:val="000000"/>
      <w:u w:color="000000"/>
    </w:rPr>
  </w:style>
  <w:style w:type="paragraph" w:customStyle="1" w:styleId="ISOCOMMENT">
    <w:name w:val="ISO COMMENT"/>
    <w:basedOn w:val="Normal"/>
    <w:rsid w:val="00EA6DF3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u w:color="000000"/>
      <w:lang w:val="en-US"/>
    </w:rPr>
  </w:style>
  <w:style w:type="paragraph" w:styleId="Header">
    <w:name w:val="header"/>
    <w:basedOn w:val="Normal"/>
    <w:link w:val="HeaderChar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6D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5D4F-BE41-44D7-A9B6-B863C4C1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Μιχαλοπούλου</dc:creator>
  <cp:lastModifiedBy>Βασιλική Δημακοπούλου</cp:lastModifiedBy>
  <cp:revision>9</cp:revision>
  <cp:lastPrinted>2019-06-05T08:02:00Z</cp:lastPrinted>
  <dcterms:created xsi:type="dcterms:W3CDTF">2021-04-17T07:14:00Z</dcterms:created>
  <dcterms:modified xsi:type="dcterms:W3CDTF">2021-05-24T12:12:00Z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