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1467" w14:textId="0E2393BA" w:rsidR="004442F0" w:rsidRDefault="004442F0"/>
    <w:tbl>
      <w:tblPr>
        <w:tblW w:w="0" w:type="auto"/>
        <w:tblLook w:val="04A0" w:firstRow="1" w:lastRow="0" w:firstColumn="1" w:lastColumn="0" w:noHBand="0" w:noVBand="1"/>
      </w:tblPr>
      <w:tblGrid>
        <w:gridCol w:w="1461"/>
        <w:gridCol w:w="7267"/>
        <w:gridCol w:w="1476"/>
      </w:tblGrid>
      <w:tr w:rsidR="00DD7741" w14:paraId="1474BE02" w14:textId="77777777" w:rsidTr="004442F0">
        <w:trPr>
          <w:trHeight w:val="1000"/>
        </w:trPr>
        <w:tc>
          <w:tcPr>
            <w:tcW w:w="1461" w:type="dxa"/>
            <w:hideMark/>
          </w:tcPr>
          <w:p w14:paraId="4D2BAE00" w14:textId="2734D1DD" w:rsidR="00DD7741" w:rsidRPr="00112251" w:rsidRDefault="004442F0">
            <w:pPr>
              <w:widowControl w:val="0"/>
              <w:tabs>
                <w:tab w:val="left" w:pos="700"/>
              </w:tabs>
              <w:rPr>
                <w:rFonts w:ascii="Katsoulidis" w:hAnsi="Katsoulidis"/>
                <w:b/>
              </w:rPr>
            </w:pPr>
            <w:r>
              <w:br w:type="page"/>
            </w:r>
            <w:r>
              <w:br w:type="page"/>
            </w:r>
            <w:r w:rsidR="00D579D0">
              <w:rPr>
                <w:rFonts w:ascii="Katsoulidis" w:hAnsi="Katsoulidis"/>
                <w:b/>
                <w:noProof/>
              </w:rPr>
              <w:drawing>
                <wp:inline distT="0" distB="0" distL="0" distR="0" wp14:anchorId="58280B69" wp14:editId="134AAAF1">
                  <wp:extent cx="790575" cy="533400"/>
                  <wp:effectExtent l="0" t="0" r="0" b="0"/>
                  <wp:docPr id="1" name="Picture 1"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Gree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267" w:type="dxa"/>
            <w:hideMark/>
          </w:tcPr>
          <w:p w14:paraId="1FBF18D5" w14:textId="77777777" w:rsidR="00DD7741" w:rsidRPr="00112251" w:rsidRDefault="00DD7741">
            <w:pPr>
              <w:widowControl w:val="0"/>
              <w:tabs>
                <w:tab w:val="left" w:pos="700"/>
                <w:tab w:val="left" w:pos="4800"/>
              </w:tabs>
              <w:jc w:val="center"/>
              <w:rPr>
                <w:rFonts w:ascii="Katsoulidis" w:hAnsi="Katsoulidis"/>
                <w:b/>
              </w:rPr>
            </w:pPr>
            <w:r>
              <w:rPr>
                <w:rFonts w:ascii="Katsoulidis" w:hAnsi="Katsoulidis"/>
                <w:b/>
                <w:sz w:val="22"/>
                <w:lang w:val="en-US"/>
              </w:rPr>
              <w:t>E</w:t>
            </w:r>
            <w:r>
              <w:rPr>
                <w:rFonts w:ascii="Katsoulidis" w:hAnsi="Katsoulidis"/>
                <w:b/>
                <w:sz w:val="22"/>
              </w:rPr>
              <w:t>Θ</w:t>
            </w:r>
            <w:r>
              <w:rPr>
                <w:rFonts w:ascii="Katsoulidis" w:hAnsi="Katsoulidis"/>
                <w:b/>
                <w:sz w:val="22"/>
                <w:lang w:val="en-US"/>
              </w:rPr>
              <w:t>NIKO</w:t>
            </w:r>
            <w:r w:rsidRPr="00112251">
              <w:rPr>
                <w:rFonts w:ascii="Katsoulidis" w:hAnsi="Katsoulidis"/>
                <w:b/>
                <w:sz w:val="22"/>
              </w:rPr>
              <w:t xml:space="preserve"> </w:t>
            </w:r>
            <w:r>
              <w:rPr>
                <w:rFonts w:ascii="Katsoulidis" w:hAnsi="Katsoulidis"/>
                <w:b/>
                <w:sz w:val="22"/>
                <w:lang w:val="en-US"/>
              </w:rPr>
              <w:t>KAI</w:t>
            </w:r>
            <w:r w:rsidRPr="00112251">
              <w:rPr>
                <w:rFonts w:ascii="Katsoulidis" w:hAnsi="Katsoulidis"/>
                <w:b/>
                <w:sz w:val="22"/>
              </w:rPr>
              <w:t xml:space="preserve"> </w:t>
            </w:r>
            <w:r>
              <w:rPr>
                <w:rFonts w:ascii="Katsoulidis" w:hAnsi="Katsoulidis"/>
                <w:b/>
                <w:sz w:val="22"/>
                <w:lang w:val="en-US"/>
              </w:rPr>
              <w:t>KA</w:t>
            </w:r>
            <w:r>
              <w:rPr>
                <w:rFonts w:ascii="Katsoulidis" w:hAnsi="Katsoulidis"/>
                <w:b/>
                <w:sz w:val="22"/>
              </w:rPr>
              <w:t>Π</w:t>
            </w:r>
            <w:r>
              <w:rPr>
                <w:rFonts w:ascii="Katsoulidis" w:hAnsi="Katsoulidis"/>
                <w:b/>
                <w:sz w:val="22"/>
                <w:lang w:val="en-US"/>
              </w:rPr>
              <w:t>O</w:t>
            </w:r>
            <w:r>
              <w:rPr>
                <w:rFonts w:ascii="Katsoulidis" w:hAnsi="Katsoulidis"/>
                <w:b/>
                <w:sz w:val="22"/>
              </w:rPr>
              <w:t>Δ</w:t>
            </w:r>
            <w:r>
              <w:rPr>
                <w:rFonts w:ascii="Katsoulidis" w:hAnsi="Katsoulidis"/>
                <w:b/>
                <w:sz w:val="22"/>
                <w:lang w:val="en-US"/>
              </w:rPr>
              <w:t>I</w:t>
            </w:r>
            <w:r>
              <w:rPr>
                <w:rFonts w:ascii="Katsoulidis" w:hAnsi="Katsoulidis"/>
                <w:b/>
                <w:sz w:val="22"/>
              </w:rPr>
              <w:t>Σ</w:t>
            </w:r>
            <w:r>
              <w:rPr>
                <w:rFonts w:ascii="Katsoulidis" w:hAnsi="Katsoulidis"/>
                <w:b/>
                <w:sz w:val="22"/>
                <w:lang w:val="en-US"/>
              </w:rPr>
              <w:t>TPIAKO</w:t>
            </w:r>
            <w:r w:rsidRPr="00112251">
              <w:rPr>
                <w:rFonts w:ascii="Katsoulidis" w:hAnsi="Katsoulidis"/>
                <w:b/>
                <w:sz w:val="22"/>
              </w:rPr>
              <w:t xml:space="preserve"> </w:t>
            </w:r>
            <w:r>
              <w:rPr>
                <w:rFonts w:ascii="Katsoulidis" w:hAnsi="Katsoulidis"/>
                <w:b/>
                <w:sz w:val="22"/>
              </w:rPr>
              <w:t>Π</w:t>
            </w:r>
            <w:r>
              <w:rPr>
                <w:rFonts w:ascii="Katsoulidis" w:hAnsi="Katsoulidis"/>
                <w:b/>
                <w:sz w:val="22"/>
                <w:lang w:val="en-US"/>
              </w:rPr>
              <w:t>ANE</w:t>
            </w:r>
            <w:r>
              <w:rPr>
                <w:rFonts w:ascii="Katsoulidis" w:hAnsi="Katsoulidis"/>
                <w:b/>
                <w:sz w:val="22"/>
              </w:rPr>
              <w:t>Π</w:t>
            </w:r>
            <w:r>
              <w:rPr>
                <w:rFonts w:ascii="Katsoulidis" w:hAnsi="Katsoulidis"/>
                <w:b/>
                <w:sz w:val="22"/>
                <w:lang w:val="en-US"/>
              </w:rPr>
              <w:t>I</w:t>
            </w:r>
            <w:r>
              <w:rPr>
                <w:rFonts w:ascii="Katsoulidis" w:hAnsi="Katsoulidis"/>
                <w:b/>
                <w:sz w:val="22"/>
              </w:rPr>
              <w:t>Σ</w:t>
            </w:r>
            <w:r>
              <w:rPr>
                <w:rFonts w:ascii="Katsoulidis" w:hAnsi="Katsoulidis"/>
                <w:b/>
                <w:sz w:val="22"/>
                <w:lang w:val="en-US"/>
              </w:rPr>
              <w:t>THMIO</w:t>
            </w:r>
            <w:r w:rsidRPr="00112251">
              <w:rPr>
                <w:rFonts w:ascii="Katsoulidis" w:hAnsi="Katsoulidis"/>
                <w:b/>
                <w:sz w:val="22"/>
              </w:rPr>
              <w:t xml:space="preserve"> </w:t>
            </w:r>
            <w:r>
              <w:rPr>
                <w:rFonts w:ascii="Katsoulidis" w:hAnsi="Katsoulidis"/>
                <w:b/>
                <w:sz w:val="22"/>
                <w:lang w:val="en-US"/>
              </w:rPr>
              <w:t>A</w:t>
            </w:r>
            <w:r>
              <w:rPr>
                <w:rFonts w:ascii="Katsoulidis" w:hAnsi="Katsoulidis"/>
                <w:b/>
                <w:sz w:val="22"/>
              </w:rPr>
              <w:t>Θ</w:t>
            </w:r>
            <w:r>
              <w:rPr>
                <w:rFonts w:ascii="Katsoulidis" w:hAnsi="Katsoulidis"/>
                <w:b/>
                <w:sz w:val="22"/>
                <w:lang w:val="en-US"/>
              </w:rPr>
              <w:t>HN</w:t>
            </w:r>
            <w:r>
              <w:rPr>
                <w:rFonts w:ascii="Katsoulidis" w:hAnsi="Katsoulidis"/>
                <w:b/>
                <w:sz w:val="22"/>
              </w:rPr>
              <w:t>Ω</w:t>
            </w:r>
            <w:r>
              <w:rPr>
                <w:rFonts w:ascii="Katsoulidis" w:hAnsi="Katsoulidis"/>
                <w:b/>
                <w:sz w:val="22"/>
                <w:lang w:val="en-US"/>
              </w:rPr>
              <w:t>N</w:t>
            </w:r>
          </w:p>
          <w:p w14:paraId="01286D43" w14:textId="77777777" w:rsidR="00DD7741" w:rsidRPr="00112251" w:rsidRDefault="00DD7741">
            <w:pPr>
              <w:widowControl w:val="0"/>
              <w:tabs>
                <w:tab w:val="left" w:pos="700"/>
                <w:tab w:val="left" w:pos="4800"/>
              </w:tabs>
              <w:jc w:val="center"/>
              <w:rPr>
                <w:rFonts w:ascii="Katsoulidis" w:hAnsi="Katsoulidis"/>
                <w:b/>
                <w:sz w:val="22"/>
                <w:szCs w:val="22"/>
              </w:rPr>
            </w:pPr>
            <w:r>
              <w:rPr>
                <w:rFonts w:ascii="Katsoulidis" w:hAnsi="Katsoulidis"/>
                <w:b/>
                <w:sz w:val="20"/>
                <w:szCs w:val="22"/>
                <w:lang w:val="en-US"/>
              </w:rPr>
              <w:t>EI</w:t>
            </w:r>
            <w:r>
              <w:rPr>
                <w:rFonts w:ascii="Katsoulidis" w:hAnsi="Katsoulidis"/>
                <w:b/>
                <w:sz w:val="20"/>
                <w:szCs w:val="22"/>
              </w:rPr>
              <w:t>Δ</w:t>
            </w:r>
            <w:r>
              <w:rPr>
                <w:rFonts w:ascii="Katsoulidis" w:hAnsi="Katsoulidis"/>
                <w:b/>
                <w:sz w:val="20"/>
                <w:szCs w:val="22"/>
                <w:lang w:val="en-US"/>
              </w:rPr>
              <w:t>IKO</w:t>
            </w:r>
            <w:r>
              <w:rPr>
                <w:rFonts w:ascii="Katsoulidis" w:hAnsi="Katsoulidis"/>
                <w:b/>
                <w:sz w:val="20"/>
                <w:szCs w:val="22"/>
              </w:rPr>
              <w:t>Σ</w:t>
            </w:r>
            <w:r w:rsidRPr="00112251">
              <w:rPr>
                <w:rFonts w:ascii="Katsoulidis" w:hAnsi="Katsoulidis"/>
                <w:b/>
                <w:sz w:val="20"/>
                <w:szCs w:val="22"/>
              </w:rPr>
              <w:t xml:space="preserve"> </w:t>
            </w:r>
            <w:r>
              <w:rPr>
                <w:rFonts w:ascii="Katsoulidis" w:hAnsi="Katsoulidis"/>
                <w:b/>
                <w:sz w:val="20"/>
                <w:szCs w:val="22"/>
              </w:rPr>
              <w:t>Λ</w:t>
            </w:r>
            <w:r>
              <w:rPr>
                <w:rFonts w:ascii="Katsoulidis" w:hAnsi="Katsoulidis"/>
                <w:b/>
                <w:sz w:val="20"/>
                <w:szCs w:val="22"/>
                <w:lang w:val="en-US"/>
              </w:rPr>
              <w:t>O</w:t>
            </w:r>
            <w:r>
              <w:rPr>
                <w:rFonts w:ascii="Katsoulidis" w:hAnsi="Katsoulidis"/>
                <w:b/>
                <w:sz w:val="20"/>
                <w:szCs w:val="22"/>
              </w:rPr>
              <w:t>Γ</w:t>
            </w:r>
            <w:r>
              <w:rPr>
                <w:rFonts w:ascii="Katsoulidis" w:hAnsi="Katsoulidis"/>
                <w:b/>
                <w:sz w:val="20"/>
                <w:szCs w:val="22"/>
                <w:lang w:val="en-US"/>
              </w:rPr>
              <w:t>APIA</w:t>
            </w:r>
            <w:r>
              <w:rPr>
                <w:rFonts w:ascii="Katsoulidis" w:hAnsi="Katsoulidis"/>
                <w:b/>
                <w:sz w:val="20"/>
                <w:szCs w:val="22"/>
              </w:rPr>
              <w:t>Σ</w:t>
            </w:r>
            <w:r>
              <w:rPr>
                <w:rFonts w:ascii="Katsoulidis" w:hAnsi="Katsoulidis"/>
                <w:b/>
                <w:sz w:val="20"/>
                <w:szCs w:val="22"/>
                <w:lang w:val="en-US"/>
              </w:rPr>
              <w:t>MO</w:t>
            </w:r>
            <w:r>
              <w:rPr>
                <w:rFonts w:ascii="Katsoulidis" w:hAnsi="Katsoulidis"/>
                <w:b/>
                <w:sz w:val="20"/>
                <w:szCs w:val="22"/>
              </w:rPr>
              <w:t>Σ</w:t>
            </w:r>
            <w:r w:rsidRPr="00112251">
              <w:rPr>
                <w:rFonts w:ascii="Katsoulidis" w:hAnsi="Katsoulidis"/>
                <w:b/>
                <w:sz w:val="20"/>
                <w:szCs w:val="22"/>
              </w:rPr>
              <w:t xml:space="preserve"> </w:t>
            </w:r>
            <w:r>
              <w:rPr>
                <w:rFonts w:ascii="Katsoulidis" w:hAnsi="Katsoulidis"/>
                <w:b/>
                <w:sz w:val="20"/>
                <w:szCs w:val="22"/>
                <w:lang w:val="en-US"/>
              </w:rPr>
              <w:t>KON</w:t>
            </w:r>
            <w:r>
              <w:rPr>
                <w:rFonts w:ascii="Katsoulidis" w:hAnsi="Katsoulidis"/>
                <w:b/>
                <w:sz w:val="20"/>
                <w:szCs w:val="22"/>
              </w:rPr>
              <w:t>Δ</w:t>
            </w:r>
            <w:r>
              <w:rPr>
                <w:rFonts w:ascii="Katsoulidis" w:hAnsi="Katsoulidis"/>
                <w:b/>
                <w:sz w:val="20"/>
                <w:szCs w:val="22"/>
                <w:lang w:val="en-US"/>
              </w:rPr>
              <w:t>Y</w:t>
            </w:r>
            <w:r>
              <w:rPr>
                <w:rFonts w:ascii="Katsoulidis" w:hAnsi="Katsoulidis"/>
                <w:b/>
                <w:sz w:val="20"/>
                <w:szCs w:val="22"/>
              </w:rPr>
              <w:t>Λ</w:t>
            </w:r>
            <w:r>
              <w:rPr>
                <w:rFonts w:ascii="Katsoulidis" w:hAnsi="Katsoulidis"/>
                <w:b/>
                <w:sz w:val="20"/>
                <w:szCs w:val="22"/>
                <w:lang w:val="en-US"/>
              </w:rPr>
              <w:t>I</w:t>
            </w:r>
            <w:r>
              <w:rPr>
                <w:rFonts w:ascii="Katsoulidis" w:hAnsi="Katsoulidis"/>
                <w:b/>
                <w:sz w:val="20"/>
                <w:szCs w:val="22"/>
              </w:rPr>
              <w:t>Ω</w:t>
            </w:r>
            <w:r>
              <w:rPr>
                <w:rFonts w:ascii="Katsoulidis" w:hAnsi="Katsoulidis"/>
                <w:b/>
                <w:sz w:val="20"/>
                <w:szCs w:val="22"/>
                <w:lang w:val="en-US"/>
              </w:rPr>
              <w:t>N</w:t>
            </w:r>
            <w:r w:rsidRPr="00112251">
              <w:rPr>
                <w:rFonts w:ascii="Katsoulidis" w:hAnsi="Katsoulidis"/>
                <w:b/>
                <w:sz w:val="20"/>
                <w:szCs w:val="22"/>
              </w:rPr>
              <w:t xml:space="preserve"> </w:t>
            </w:r>
            <w:r>
              <w:rPr>
                <w:rFonts w:ascii="Katsoulidis" w:hAnsi="Katsoulidis"/>
                <w:b/>
                <w:sz w:val="20"/>
                <w:szCs w:val="22"/>
                <w:lang w:val="en-US"/>
              </w:rPr>
              <w:t>EPEYNA</w:t>
            </w:r>
            <w:r>
              <w:rPr>
                <w:rFonts w:ascii="Katsoulidis" w:hAnsi="Katsoulidis"/>
                <w:b/>
                <w:sz w:val="20"/>
                <w:szCs w:val="22"/>
              </w:rPr>
              <w:t>Σ</w:t>
            </w:r>
          </w:p>
          <w:p w14:paraId="06F45A91" w14:textId="77777777" w:rsidR="00DD7741" w:rsidRDefault="00DD7741">
            <w:pPr>
              <w:widowControl w:val="0"/>
              <w:tabs>
                <w:tab w:val="left" w:pos="700"/>
                <w:tab w:val="left" w:pos="4800"/>
              </w:tabs>
              <w:jc w:val="center"/>
              <w:rPr>
                <w:rFonts w:ascii="Katsoulidis" w:hAnsi="Katsoulidis"/>
                <w:b/>
                <w:sz w:val="20"/>
                <w:szCs w:val="22"/>
              </w:rPr>
            </w:pPr>
            <w:r>
              <w:rPr>
                <w:rFonts w:ascii="Katsoulidis" w:hAnsi="Katsoulidis"/>
                <w:b/>
                <w:sz w:val="20"/>
                <w:szCs w:val="22"/>
              </w:rPr>
              <w:t>Μονάδα Οικονομικής και Διοικητικής Υποστήριξης</w:t>
            </w:r>
          </w:p>
        </w:tc>
        <w:tc>
          <w:tcPr>
            <w:tcW w:w="1476" w:type="dxa"/>
            <w:hideMark/>
          </w:tcPr>
          <w:p w14:paraId="67431B21" w14:textId="77777777" w:rsidR="00DD7741" w:rsidRDefault="00DD7741">
            <w:pPr>
              <w:widowControl w:val="0"/>
              <w:tabs>
                <w:tab w:val="left" w:pos="700"/>
              </w:tabs>
              <w:rPr>
                <w:rFonts w:ascii="Katsoulidis" w:hAnsi="Katsoulidis"/>
                <w:b/>
                <w:lang w:val="en-US"/>
              </w:rPr>
            </w:pPr>
            <w:r>
              <w:object w:dxaOrig="1260" w:dyaOrig="810" w14:anchorId="328C9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40.5pt" o:ole="" fillcolor="window">
                  <v:imagedata r:id="rId9" o:title=""/>
                </v:shape>
                <o:OLEObject Type="Embed" ProgID="MSPhotoEd.3" ShapeID="_x0000_i1026" DrawAspect="Content" ObjectID="_1762948751" r:id="rId10"/>
              </w:object>
            </w:r>
          </w:p>
        </w:tc>
      </w:tr>
    </w:tbl>
    <w:p w14:paraId="5DAA1C01" w14:textId="77777777" w:rsidR="00A6040B" w:rsidRPr="00A6040B" w:rsidRDefault="00A6040B" w:rsidP="00A6040B">
      <w:pPr>
        <w:widowControl w:val="0"/>
        <w:tabs>
          <w:tab w:val="left" w:pos="700"/>
        </w:tabs>
        <w:rPr>
          <w:rFonts w:ascii="Katsoulidis" w:hAnsi="Katsoulidis"/>
          <w:b/>
          <w:sz w:val="22"/>
          <w:szCs w:val="22"/>
          <w:lang w:val="en-US"/>
        </w:rPr>
      </w:pPr>
    </w:p>
    <w:p w14:paraId="620144ED" w14:textId="77777777" w:rsidR="00BF4984" w:rsidRPr="00F4573D" w:rsidRDefault="00520D9F" w:rsidP="00520D9F">
      <w:pPr>
        <w:widowControl w:val="0"/>
        <w:tabs>
          <w:tab w:val="left" w:pos="700"/>
        </w:tabs>
        <w:jc w:val="center"/>
        <w:rPr>
          <w:rFonts w:ascii="Katsoulidis" w:hAnsi="Katsoulidis"/>
        </w:rPr>
      </w:pPr>
      <w:r w:rsidRPr="00F4573D">
        <w:rPr>
          <w:rFonts w:ascii="Katsoulidis" w:hAnsi="Katsoulidis"/>
          <w:b/>
          <w:sz w:val="22"/>
          <w:szCs w:val="22"/>
        </w:rPr>
        <w:t>ΣΥΜΒΑΣΗ ΕΡΓΑΣΙΑΣ ΟΡΙΣΜΕΝΟΥ ΧΡΟΝΟΥ</w:t>
      </w:r>
      <w:r w:rsidR="00BF4984" w:rsidRPr="00F4573D">
        <w:rPr>
          <w:rFonts w:ascii="Katsoulidis" w:hAnsi="Katsoulidis"/>
        </w:rPr>
        <w:t xml:space="preserve"> </w:t>
      </w:r>
    </w:p>
    <w:p w14:paraId="65BE2DE2" w14:textId="77777777" w:rsidR="00EA17BF" w:rsidRPr="00F4573D" w:rsidRDefault="00BF4984" w:rsidP="00520D9F">
      <w:pPr>
        <w:widowControl w:val="0"/>
        <w:tabs>
          <w:tab w:val="left" w:pos="700"/>
        </w:tabs>
        <w:jc w:val="center"/>
        <w:rPr>
          <w:rFonts w:ascii="Katsoulidis" w:hAnsi="Katsoulidis"/>
          <w:b/>
          <w:sz w:val="22"/>
          <w:szCs w:val="22"/>
        </w:rPr>
      </w:pPr>
      <w:r w:rsidRPr="00F4573D">
        <w:rPr>
          <w:rFonts w:ascii="Katsoulidis" w:hAnsi="Katsoulidis"/>
          <w:b/>
          <w:sz w:val="22"/>
          <w:szCs w:val="22"/>
        </w:rPr>
        <w:t xml:space="preserve">με αμοιβή </w:t>
      </w:r>
      <w:r w:rsidR="00010132" w:rsidRPr="00F4573D">
        <w:rPr>
          <w:rFonts w:ascii="Katsoulidis" w:hAnsi="Katsoulidis"/>
          <w:b/>
          <w:sz w:val="22"/>
          <w:szCs w:val="22"/>
        </w:rPr>
        <w:t xml:space="preserve"> καθοριζόμενη με απόφαση </w:t>
      </w:r>
      <w:r w:rsidR="000263FB" w:rsidRPr="00F4573D">
        <w:rPr>
          <w:rFonts w:ascii="Katsoulidis" w:hAnsi="Katsoulidis"/>
          <w:b/>
          <w:sz w:val="22"/>
          <w:szCs w:val="22"/>
        </w:rPr>
        <w:t xml:space="preserve">του </w:t>
      </w:r>
      <w:r w:rsidR="006A2825" w:rsidRPr="00F4573D">
        <w:rPr>
          <w:rFonts w:ascii="Katsoulidis" w:hAnsi="Katsoulidis"/>
          <w:b/>
          <w:sz w:val="22"/>
          <w:szCs w:val="22"/>
        </w:rPr>
        <w:t>αρμοδίου οργάνου του Ε.Λ.Κ.Ε.</w:t>
      </w:r>
    </w:p>
    <w:p w14:paraId="4BF3259F" w14:textId="77777777" w:rsidR="00CD1A2A" w:rsidRPr="00F4573D" w:rsidRDefault="00BF4984" w:rsidP="00520D9F">
      <w:pPr>
        <w:widowControl w:val="0"/>
        <w:tabs>
          <w:tab w:val="left" w:pos="700"/>
        </w:tabs>
        <w:jc w:val="center"/>
        <w:rPr>
          <w:rFonts w:ascii="Katsoulidis" w:hAnsi="Katsoulidis"/>
          <w:b/>
          <w:sz w:val="22"/>
          <w:szCs w:val="22"/>
        </w:rPr>
      </w:pPr>
      <w:r w:rsidRPr="00F4573D">
        <w:rPr>
          <w:rFonts w:ascii="Katsoulidis" w:hAnsi="Katsoulidis"/>
          <w:b/>
          <w:sz w:val="22"/>
          <w:szCs w:val="22"/>
        </w:rPr>
        <w:t>(</w:t>
      </w:r>
      <w:r w:rsidR="007D21B8">
        <w:rPr>
          <w:rFonts w:ascii="Katsoulidis" w:hAnsi="Katsoulidis"/>
          <w:b/>
          <w:sz w:val="22"/>
          <w:szCs w:val="22"/>
        </w:rPr>
        <w:t>άρθ. 246 παρ. 5 περ. β΄ του ν. 4957/2022</w:t>
      </w:r>
      <w:r w:rsidRPr="00F4573D">
        <w:rPr>
          <w:rFonts w:ascii="Katsoulidis" w:hAnsi="Katsoulidis"/>
          <w:b/>
          <w:sz w:val="22"/>
          <w:szCs w:val="22"/>
        </w:rPr>
        <w:t>)</w:t>
      </w:r>
      <w:r w:rsidRPr="00F4573D">
        <w:rPr>
          <w:rStyle w:val="FootnoteReference"/>
          <w:rFonts w:ascii="Katsoulidis" w:hAnsi="Katsoulidis"/>
          <w:b/>
          <w:sz w:val="22"/>
          <w:szCs w:val="22"/>
        </w:rPr>
        <w:footnoteReference w:id="2"/>
      </w:r>
    </w:p>
    <w:p w14:paraId="49F71B87" w14:textId="77777777" w:rsidR="00CD1A2A" w:rsidRPr="00F4573D" w:rsidRDefault="00CD1A2A" w:rsidP="00520D9F">
      <w:pPr>
        <w:widowControl w:val="0"/>
        <w:tabs>
          <w:tab w:val="left" w:pos="700"/>
        </w:tabs>
        <w:jc w:val="center"/>
        <w:rPr>
          <w:rFonts w:ascii="Katsoulidis" w:hAnsi="Katsoulidis"/>
          <w:b/>
          <w:sz w:val="22"/>
          <w:szCs w:val="22"/>
        </w:rPr>
      </w:pPr>
    </w:p>
    <w:p w14:paraId="27E7F0EC" w14:textId="77777777" w:rsidR="00CD1A2A" w:rsidRPr="00F4573D" w:rsidRDefault="00CD1A2A" w:rsidP="00FC1FC5">
      <w:pPr>
        <w:widowControl w:val="0"/>
        <w:tabs>
          <w:tab w:val="left" w:pos="700"/>
        </w:tabs>
        <w:rPr>
          <w:rFonts w:ascii="Katsoulidis" w:hAnsi="Katsoulidis"/>
          <w:b/>
          <w:sz w:val="22"/>
          <w:szCs w:val="22"/>
        </w:rPr>
      </w:pPr>
    </w:p>
    <w:p w14:paraId="08125046" w14:textId="77777777" w:rsidR="00520D9F" w:rsidRPr="00F4573D" w:rsidRDefault="00520D9F" w:rsidP="00520D9F">
      <w:pPr>
        <w:widowControl w:val="0"/>
        <w:tabs>
          <w:tab w:val="left" w:pos="700"/>
        </w:tabs>
        <w:jc w:val="center"/>
        <w:rPr>
          <w:rFonts w:ascii="Katsoulidis" w:eastAsia="Calibri" w:hAnsi="Katsoulidis"/>
          <w:sz w:val="22"/>
          <w:szCs w:val="22"/>
          <w:lang w:eastAsia="en-US"/>
        </w:rPr>
      </w:pPr>
    </w:p>
    <w:p w14:paraId="419E4C4B" w14:textId="77777777" w:rsidR="00520D9F" w:rsidRDefault="00520D9F" w:rsidP="00247F72">
      <w:pPr>
        <w:jc w:val="both"/>
        <w:rPr>
          <w:rFonts w:ascii="Katsoulidis" w:hAnsi="Katsoulidis"/>
          <w:sz w:val="22"/>
          <w:szCs w:val="22"/>
        </w:rPr>
      </w:pPr>
      <w:r w:rsidRPr="00F4573D">
        <w:rPr>
          <w:rFonts w:ascii="Katsoulidis" w:hAnsi="Katsoulidis"/>
          <w:sz w:val="22"/>
          <w:szCs w:val="22"/>
        </w:rPr>
        <w:t>Στην Aθήνα σήμερα ..............................</w:t>
      </w:r>
      <w:r w:rsidRPr="00F4573D">
        <w:rPr>
          <w:rStyle w:val="FootnoteReference"/>
          <w:rFonts w:ascii="Katsoulidis" w:hAnsi="Katsoulidis"/>
          <w:sz w:val="22"/>
          <w:szCs w:val="22"/>
        </w:rPr>
        <w:footnoteReference w:id="3"/>
      </w:r>
      <w:r w:rsidRPr="00F4573D">
        <w:rPr>
          <w:rFonts w:ascii="Katsoulidis" w:hAnsi="Katsoulidis"/>
          <w:sz w:val="22"/>
          <w:szCs w:val="22"/>
        </w:rPr>
        <w:t xml:space="preserve">, </w:t>
      </w:r>
    </w:p>
    <w:p w14:paraId="70E1C24B" w14:textId="77777777" w:rsidR="00482E26" w:rsidRPr="00F4573D" w:rsidRDefault="00482E26" w:rsidP="00247F72">
      <w:pPr>
        <w:jc w:val="both"/>
        <w:rPr>
          <w:rFonts w:ascii="Katsoulidis" w:hAnsi="Katsoulidis"/>
          <w:sz w:val="22"/>
          <w:szCs w:val="22"/>
        </w:rPr>
      </w:pPr>
    </w:p>
    <w:p w14:paraId="1FE7AA6A" w14:textId="77777777" w:rsidR="00520D9F" w:rsidRPr="00F4573D" w:rsidRDefault="00520D9F" w:rsidP="00520D9F">
      <w:pPr>
        <w:jc w:val="both"/>
        <w:rPr>
          <w:rFonts w:ascii="Katsoulidis" w:hAnsi="Katsoulidis"/>
          <w:sz w:val="22"/>
          <w:szCs w:val="22"/>
        </w:rPr>
      </w:pPr>
      <w:r w:rsidRPr="00F4573D">
        <w:rPr>
          <w:rFonts w:ascii="Katsoulidis" w:hAnsi="Katsoulidis"/>
          <w:b/>
          <w:sz w:val="22"/>
          <w:szCs w:val="22"/>
        </w:rPr>
        <w:t>Αφενός α)</w:t>
      </w:r>
      <w:r w:rsidRPr="00F4573D">
        <w:rPr>
          <w:rFonts w:ascii="Katsoulidis" w:hAnsi="Katsoulidis"/>
          <w:sz w:val="22"/>
          <w:szCs w:val="22"/>
        </w:rPr>
        <w:t xml:space="preserve"> </w:t>
      </w:r>
      <w:r w:rsidR="006D4EF9" w:rsidRPr="00F4573D">
        <w:rPr>
          <w:rFonts w:ascii="Katsoulidis" w:hAnsi="Katsoulidis"/>
          <w:iCs/>
          <w:sz w:val="22"/>
        </w:rPr>
        <w:t xml:space="preserve">Το </w:t>
      </w:r>
      <w:r w:rsidR="006D4EF9" w:rsidRPr="00F4573D">
        <w:rPr>
          <w:rFonts w:ascii="Katsoulidis" w:hAnsi="Katsoulidis"/>
          <w:b/>
          <w:iCs/>
          <w:sz w:val="22"/>
        </w:rPr>
        <w:t>Εθνικό και Καποδιστριακό Πανεπιστήμιο Αθηνών/ Ειδικός Λογαριασμός Κονδυλίων Έρευνας</w:t>
      </w:r>
      <w:r w:rsidR="006D4EF9" w:rsidRPr="00F4573D">
        <w:rPr>
          <w:rFonts w:ascii="Katsoulidis" w:hAnsi="Katsoulidis"/>
          <w:iCs/>
          <w:sz w:val="22"/>
        </w:rPr>
        <w:t xml:space="preserve">, που εδρεύει στην Αθήνα, οδό Χρ. Λαδά 6, με Α.Φ.Μ 090145420, </w:t>
      </w:r>
      <w:r w:rsidR="006A3839">
        <w:rPr>
          <w:rFonts w:ascii="Katsoulidis" w:hAnsi="Katsoulidis"/>
          <w:iCs/>
          <w:sz w:val="22"/>
          <w:szCs w:val="22"/>
        </w:rPr>
        <w:t>όπως νομίμως εκπροσωπείται</w:t>
      </w:r>
      <w:r w:rsidRPr="00F4573D">
        <w:rPr>
          <w:rFonts w:ascii="Katsoulidis" w:hAnsi="Katsoulidis" w:cs="MyriadPro-Regular"/>
          <w:sz w:val="22"/>
          <w:szCs w:val="22"/>
        </w:rPr>
        <w:t xml:space="preserve">, </w:t>
      </w:r>
    </w:p>
    <w:p w14:paraId="15815F08" w14:textId="77777777" w:rsidR="00520D9F" w:rsidRPr="00F4573D" w:rsidRDefault="00520D9F" w:rsidP="0050349C">
      <w:pPr>
        <w:jc w:val="both"/>
        <w:rPr>
          <w:rFonts w:ascii="Katsoulidis" w:hAnsi="Katsoulidis"/>
          <w:sz w:val="22"/>
          <w:szCs w:val="22"/>
        </w:rPr>
      </w:pPr>
      <w:r w:rsidRPr="00F4573D">
        <w:rPr>
          <w:rFonts w:ascii="Katsoulidis" w:hAnsi="Katsoulidis" w:cs="MyriadPro-Regular"/>
          <w:b/>
          <w:sz w:val="22"/>
          <w:szCs w:val="22"/>
        </w:rPr>
        <w:t>β)</w:t>
      </w:r>
      <w:r w:rsidRPr="00F4573D">
        <w:rPr>
          <w:rFonts w:ascii="Katsoulidis" w:hAnsi="Katsoulidis" w:cs="MyriadPro-Regular"/>
          <w:sz w:val="22"/>
          <w:szCs w:val="22"/>
        </w:rPr>
        <w:t xml:space="preserve">  </w:t>
      </w:r>
      <w:r w:rsidRPr="00F4573D">
        <w:rPr>
          <w:rFonts w:ascii="Katsoulidis" w:hAnsi="Katsoulidis"/>
          <w:sz w:val="22"/>
          <w:szCs w:val="22"/>
        </w:rPr>
        <w:t xml:space="preserve">Ο/η </w:t>
      </w:r>
      <w:r w:rsidRPr="00F4573D">
        <w:rPr>
          <w:rFonts w:ascii="Katsoulidis" w:hAnsi="Katsoulidis"/>
          <w:b/>
          <w:sz w:val="22"/>
          <w:szCs w:val="22"/>
        </w:rPr>
        <w:t xml:space="preserve">Επιστημονικός/ή Yπεύθυνος/η </w:t>
      </w:r>
      <w:r w:rsidRPr="00F4573D">
        <w:rPr>
          <w:rFonts w:ascii="Katsoulidis" w:hAnsi="Katsoulidis"/>
          <w:sz w:val="22"/>
          <w:szCs w:val="22"/>
        </w:rPr>
        <w:t xml:space="preserve"> .....................................................................................….…………… του έργου ή προγράμματος του Ειδικού Λογαριασμού Κονδυλίων Έρευνας του Ε.Κ.Π.Α. με Κ.Ε……………….. και τίτλο «……………………………………………………………….», ο οποίος σύμφωνα με τις διατάξεις</w:t>
      </w:r>
      <w:r w:rsidR="007D21B8">
        <w:rPr>
          <w:rFonts w:ascii="Katsoulidis" w:hAnsi="Katsoulidis"/>
          <w:sz w:val="22"/>
          <w:szCs w:val="22"/>
        </w:rPr>
        <w:t xml:space="preserve"> της παρ. 3 του άρθρου 234 του ν. 4957/2022 (Α΄141)</w:t>
      </w:r>
      <w:r w:rsidRPr="00F4573D">
        <w:rPr>
          <w:rFonts w:ascii="Katsoulidis" w:hAnsi="Katsoulidis"/>
          <w:sz w:val="22"/>
          <w:szCs w:val="22"/>
        </w:rPr>
        <w:t>, είναι υπεύθυνος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r w:rsidRPr="0050349C">
        <w:rPr>
          <w:rFonts w:ascii="Katsoulidis" w:hAnsi="Katsoulidis"/>
          <w:sz w:val="22"/>
          <w:szCs w:val="22"/>
        </w:rPr>
        <w:t xml:space="preserve">, </w:t>
      </w:r>
    </w:p>
    <w:p w14:paraId="1F276410" w14:textId="77777777" w:rsidR="00520D9F" w:rsidRPr="00F4573D" w:rsidRDefault="00520D9F" w:rsidP="00520D9F">
      <w:pPr>
        <w:jc w:val="both"/>
        <w:rPr>
          <w:rFonts w:ascii="Katsoulidis" w:hAnsi="Katsoulidis"/>
          <w:sz w:val="22"/>
          <w:szCs w:val="22"/>
        </w:rPr>
      </w:pPr>
    </w:p>
    <w:p w14:paraId="45368F75" w14:textId="77777777" w:rsidR="00520D9F" w:rsidRPr="00F4573D" w:rsidRDefault="00520D9F" w:rsidP="00520D9F">
      <w:pPr>
        <w:rPr>
          <w:rFonts w:ascii="Katsoulidis" w:hAnsi="Katsoulidis"/>
          <w:sz w:val="22"/>
          <w:szCs w:val="22"/>
        </w:rPr>
      </w:pPr>
      <w:r w:rsidRPr="00F4573D">
        <w:rPr>
          <w:rFonts w:ascii="Katsoulidis" w:hAnsi="Katsoulidis"/>
          <w:b/>
          <w:sz w:val="22"/>
          <w:szCs w:val="22"/>
        </w:rPr>
        <w:t>Και αφετέρου</w:t>
      </w:r>
      <w:r w:rsidRPr="00F4573D">
        <w:rPr>
          <w:rFonts w:ascii="Katsoulidis" w:hAnsi="Katsoulidis"/>
          <w:sz w:val="22"/>
          <w:szCs w:val="22"/>
        </w:rPr>
        <w:t xml:space="preserve">  ο/η Δικαιούχος  με τα κάτωθι στοιχεία : </w:t>
      </w:r>
    </w:p>
    <w:p w14:paraId="592A4695" w14:textId="77777777" w:rsidR="00520D9F" w:rsidRPr="00F4573D" w:rsidRDefault="00520D9F" w:rsidP="00520D9F">
      <w:pPr>
        <w:widowControl w:val="0"/>
        <w:tabs>
          <w:tab w:val="left" w:pos="700"/>
          <w:tab w:val="left" w:pos="3440"/>
          <w:tab w:val="left" w:pos="4800"/>
        </w:tabs>
        <w:jc w:val="both"/>
        <w:rPr>
          <w:rFonts w:ascii="Katsoulidis" w:hAnsi="Katsoulidis"/>
          <w:b/>
          <w:sz w:val="22"/>
          <w:szCs w:val="22"/>
        </w:rPr>
      </w:pPr>
    </w:p>
    <w:p w14:paraId="45E29C1E"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 xml:space="preserve">ONOMA  </w:t>
      </w:r>
      <w:r w:rsidRPr="00F4573D">
        <w:rPr>
          <w:rFonts w:ascii="Katsoulidis" w:hAnsi="Katsoulidis"/>
          <w:sz w:val="22"/>
          <w:szCs w:val="22"/>
        </w:rPr>
        <w:tab/>
        <w:t>: ……………………………………………………………………….</w:t>
      </w:r>
    </w:p>
    <w:p w14:paraId="218C0A82"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EΠΩNYMO</w:t>
      </w:r>
      <w:r w:rsidRPr="00F4573D">
        <w:rPr>
          <w:rFonts w:ascii="Katsoulidis" w:hAnsi="Katsoulidis"/>
          <w:sz w:val="22"/>
          <w:szCs w:val="22"/>
        </w:rPr>
        <w:tab/>
        <w:t>: ……………………………………………………………………….</w:t>
      </w:r>
    </w:p>
    <w:p w14:paraId="147BEE60"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ONOMA ΠΑΤΕΡΑ</w:t>
      </w:r>
      <w:r w:rsidRPr="00F4573D">
        <w:rPr>
          <w:rFonts w:ascii="Katsoulidis" w:hAnsi="Katsoulidis"/>
          <w:sz w:val="22"/>
          <w:szCs w:val="22"/>
        </w:rPr>
        <w:tab/>
        <w:t>: ……………………………………………………………………….</w:t>
      </w:r>
    </w:p>
    <w:p w14:paraId="7174A7D9"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ΕΠΩΝΥΜΟ ΠΑΤΕΡΑ</w:t>
      </w:r>
      <w:r w:rsidRPr="00F4573D">
        <w:rPr>
          <w:rFonts w:ascii="Katsoulidis" w:hAnsi="Katsoulidis"/>
          <w:sz w:val="22"/>
          <w:szCs w:val="22"/>
        </w:rPr>
        <w:tab/>
        <w:t>: ……………………………………………………………………….</w:t>
      </w:r>
    </w:p>
    <w:p w14:paraId="23581AE8"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ONOMA ΜΗΤΕΡΑΣ</w:t>
      </w:r>
      <w:r w:rsidRPr="00F4573D">
        <w:rPr>
          <w:rFonts w:ascii="Katsoulidis" w:hAnsi="Katsoulidis"/>
          <w:sz w:val="22"/>
          <w:szCs w:val="22"/>
        </w:rPr>
        <w:tab/>
        <w:t>: ……………………………………………………………………….</w:t>
      </w:r>
    </w:p>
    <w:p w14:paraId="060CFF7D"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 xml:space="preserve">ΕΠΩΝΥΜΟ ΜΗΤΕΡΑΣ </w:t>
      </w:r>
      <w:r w:rsidRPr="00F4573D">
        <w:rPr>
          <w:rFonts w:ascii="Katsoulidis" w:hAnsi="Katsoulidis"/>
          <w:sz w:val="22"/>
          <w:szCs w:val="22"/>
        </w:rPr>
        <w:tab/>
        <w:t>: ……………………………………………………………………….</w:t>
      </w:r>
    </w:p>
    <w:p w14:paraId="3BB223A5"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ΗΜΕΡΟΜΗΝΙΑ ΓΕΝΝΗΣΗΣ</w:t>
      </w:r>
      <w:r w:rsidRPr="00F4573D">
        <w:rPr>
          <w:rFonts w:ascii="Katsoulidis" w:hAnsi="Katsoulidis"/>
          <w:sz w:val="22"/>
          <w:szCs w:val="22"/>
        </w:rPr>
        <w:tab/>
        <w:t>: ……………………………………………………………………….</w:t>
      </w:r>
    </w:p>
    <w:p w14:paraId="3C0E447D"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ΦΥΛΟ</w:t>
      </w:r>
      <w:r w:rsidRPr="00F4573D">
        <w:rPr>
          <w:rFonts w:ascii="Katsoulidis" w:hAnsi="Katsoulidis"/>
          <w:sz w:val="22"/>
          <w:szCs w:val="22"/>
          <w:vertAlign w:val="superscript"/>
        </w:rPr>
        <w:t xml:space="preserve">                   </w:t>
      </w:r>
      <w:r w:rsidRPr="00F4573D">
        <w:rPr>
          <w:rFonts w:ascii="Katsoulidis" w:hAnsi="Katsoulidis"/>
          <w:sz w:val="22"/>
          <w:szCs w:val="22"/>
        </w:rPr>
        <w:tab/>
        <w:t>: ……………………………………………………………………</w:t>
      </w:r>
      <w:r w:rsidR="00AF7CB4">
        <w:rPr>
          <w:rFonts w:ascii="Katsoulidis" w:hAnsi="Katsoulidis"/>
          <w:sz w:val="22"/>
          <w:szCs w:val="22"/>
        </w:rPr>
        <w:t>….</w:t>
      </w:r>
    </w:p>
    <w:p w14:paraId="0A663732"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ΟΙΚΟΓΕΝΕΙΑΚΗ ΚΑΤΑΣΤΑΣΗ</w:t>
      </w:r>
      <w:r w:rsidRPr="00F4573D">
        <w:rPr>
          <w:rFonts w:ascii="Katsoulidis" w:hAnsi="Katsoulidis"/>
          <w:sz w:val="22"/>
          <w:szCs w:val="22"/>
          <w:vertAlign w:val="superscript"/>
        </w:rPr>
        <w:footnoteReference w:id="4"/>
      </w:r>
      <w:r w:rsidRPr="00F4573D">
        <w:rPr>
          <w:rFonts w:ascii="Katsoulidis" w:hAnsi="Katsoulidis"/>
          <w:sz w:val="22"/>
          <w:szCs w:val="22"/>
        </w:rPr>
        <w:tab/>
        <w:t>: ……………………………………………………………………….</w:t>
      </w:r>
    </w:p>
    <w:p w14:paraId="0E602D18"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ONOMA ΣYZYΓOY</w:t>
      </w:r>
      <w:r w:rsidRPr="00F4573D">
        <w:rPr>
          <w:rFonts w:ascii="Katsoulidis" w:hAnsi="Katsoulidis"/>
          <w:sz w:val="22"/>
          <w:szCs w:val="22"/>
        </w:rPr>
        <w:tab/>
        <w:t>: ……………………………………………………………………….</w:t>
      </w:r>
    </w:p>
    <w:p w14:paraId="1AAEA07A"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ΑΡΙΘΜΟΣ ΠΑΙΔΙΩΝ</w:t>
      </w:r>
      <w:r w:rsidRPr="00F4573D">
        <w:rPr>
          <w:rFonts w:ascii="Katsoulidis" w:hAnsi="Katsoulidis"/>
          <w:sz w:val="22"/>
          <w:szCs w:val="22"/>
        </w:rPr>
        <w:tab/>
        <w:t>: ……………………………………………………………………….</w:t>
      </w:r>
    </w:p>
    <w:p w14:paraId="384F28FC"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lang w:val="en-GB"/>
        </w:rPr>
        <w:t>A</w:t>
      </w:r>
      <w:r w:rsidRPr="00F4573D">
        <w:rPr>
          <w:rFonts w:ascii="Katsoulidis" w:hAnsi="Katsoulidis"/>
          <w:sz w:val="22"/>
          <w:szCs w:val="22"/>
        </w:rPr>
        <w:t>.Φ.</w:t>
      </w:r>
      <w:r w:rsidRPr="00F4573D">
        <w:rPr>
          <w:rFonts w:ascii="Katsoulidis" w:hAnsi="Katsoulidis"/>
          <w:sz w:val="22"/>
          <w:szCs w:val="22"/>
          <w:lang w:val="en-GB"/>
        </w:rPr>
        <w:t>M</w:t>
      </w:r>
      <w:r w:rsidRPr="00F4573D">
        <w:rPr>
          <w:rFonts w:ascii="Katsoulidis" w:hAnsi="Katsoulidis"/>
          <w:sz w:val="22"/>
          <w:szCs w:val="22"/>
        </w:rPr>
        <w:t>. / Δ.Ο.Υ</w:t>
      </w:r>
      <w:r w:rsidRPr="00F4573D">
        <w:rPr>
          <w:rFonts w:ascii="Katsoulidis" w:hAnsi="Katsoulidis"/>
          <w:sz w:val="22"/>
          <w:szCs w:val="22"/>
        </w:rPr>
        <w:tab/>
        <w:t>: ……………………………………………………………………….</w:t>
      </w:r>
    </w:p>
    <w:p w14:paraId="4FE41C05"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ΔΙΕΥΘΥ</w:t>
      </w:r>
      <w:r w:rsidRPr="00F4573D">
        <w:rPr>
          <w:rFonts w:ascii="Katsoulidis" w:hAnsi="Katsoulidis"/>
          <w:sz w:val="22"/>
          <w:szCs w:val="22"/>
          <w:lang w:val="en-GB"/>
        </w:rPr>
        <w:t>N</w:t>
      </w:r>
      <w:r w:rsidRPr="00F4573D">
        <w:rPr>
          <w:rFonts w:ascii="Katsoulidis" w:hAnsi="Katsoulidis"/>
          <w:sz w:val="22"/>
          <w:szCs w:val="22"/>
        </w:rPr>
        <w:t>Σ</w:t>
      </w:r>
      <w:r w:rsidRPr="00F4573D">
        <w:rPr>
          <w:rFonts w:ascii="Katsoulidis" w:hAnsi="Katsoulidis"/>
          <w:sz w:val="22"/>
          <w:szCs w:val="22"/>
          <w:lang w:val="en-GB"/>
        </w:rPr>
        <w:t>H</w:t>
      </w:r>
      <w:r w:rsidRPr="00F4573D">
        <w:rPr>
          <w:rFonts w:ascii="Katsoulidis" w:hAnsi="Katsoulidis"/>
          <w:sz w:val="22"/>
          <w:szCs w:val="22"/>
        </w:rPr>
        <w:t xml:space="preserve"> </w:t>
      </w:r>
      <w:r w:rsidRPr="00F4573D">
        <w:rPr>
          <w:rFonts w:ascii="Katsoulidis" w:hAnsi="Katsoulidis"/>
          <w:sz w:val="22"/>
          <w:szCs w:val="22"/>
          <w:lang w:val="en-GB"/>
        </w:rPr>
        <w:t>KATOIKIA</w:t>
      </w:r>
      <w:r w:rsidRPr="00F4573D">
        <w:rPr>
          <w:rFonts w:ascii="Katsoulidis" w:hAnsi="Katsoulidis"/>
          <w:sz w:val="22"/>
          <w:szCs w:val="22"/>
        </w:rPr>
        <w:t>Σ</w:t>
      </w:r>
      <w:r w:rsidRPr="00F4573D">
        <w:rPr>
          <w:rFonts w:ascii="Katsoulidis" w:hAnsi="Katsoulidis"/>
          <w:sz w:val="22"/>
          <w:szCs w:val="22"/>
        </w:rPr>
        <w:tab/>
        <w:t>: ……………………………………………………………………….</w:t>
      </w:r>
    </w:p>
    <w:p w14:paraId="7D13C8CD"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ΧΩΡΑ ΚΑΤΟΙΚΙΑΣ</w:t>
      </w:r>
      <w:r w:rsidRPr="00F4573D">
        <w:rPr>
          <w:rFonts w:ascii="Katsoulidis" w:hAnsi="Katsoulidis"/>
          <w:sz w:val="22"/>
          <w:szCs w:val="22"/>
        </w:rPr>
        <w:tab/>
        <w:t>: ……………………………………………………………………….</w:t>
      </w:r>
    </w:p>
    <w:p w14:paraId="7B0B4A45"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lang w:val="en-GB"/>
        </w:rPr>
        <w:t>A</w:t>
      </w:r>
      <w:r w:rsidRPr="00F4573D">
        <w:rPr>
          <w:rFonts w:ascii="Katsoulidis" w:hAnsi="Katsoulidis"/>
          <w:sz w:val="22"/>
          <w:szCs w:val="22"/>
        </w:rPr>
        <w:t>.Δ.</w:t>
      </w:r>
      <w:r w:rsidRPr="00F4573D">
        <w:rPr>
          <w:rFonts w:ascii="Katsoulidis" w:hAnsi="Katsoulidis"/>
          <w:sz w:val="22"/>
          <w:szCs w:val="22"/>
          <w:lang w:val="en-GB"/>
        </w:rPr>
        <w:t>T</w:t>
      </w:r>
      <w:r w:rsidRPr="00F4573D">
        <w:rPr>
          <w:rFonts w:ascii="Katsoulidis" w:hAnsi="Katsoulidis"/>
          <w:sz w:val="22"/>
          <w:szCs w:val="22"/>
        </w:rPr>
        <w:t>./</w:t>
      </w:r>
      <w:r w:rsidRPr="00F4573D">
        <w:rPr>
          <w:rFonts w:ascii="Katsoulidis" w:hAnsi="Katsoulidis"/>
          <w:sz w:val="22"/>
          <w:szCs w:val="22"/>
          <w:lang w:val="en-GB"/>
        </w:rPr>
        <w:t>TH</w:t>
      </w:r>
      <w:r w:rsidRPr="00F4573D">
        <w:rPr>
          <w:rFonts w:ascii="Katsoulidis" w:hAnsi="Katsoulidis"/>
          <w:sz w:val="22"/>
          <w:szCs w:val="22"/>
        </w:rPr>
        <w:t>Λ</w:t>
      </w:r>
      <w:r w:rsidRPr="00F4573D">
        <w:rPr>
          <w:rFonts w:ascii="Katsoulidis" w:hAnsi="Katsoulidis"/>
          <w:sz w:val="22"/>
          <w:szCs w:val="22"/>
          <w:lang w:val="en-GB"/>
        </w:rPr>
        <w:t>E</w:t>
      </w:r>
      <w:r w:rsidRPr="00F4573D">
        <w:rPr>
          <w:rFonts w:ascii="Katsoulidis" w:hAnsi="Katsoulidis"/>
          <w:sz w:val="22"/>
          <w:szCs w:val="22"/>
        </w:rPr>
        <w:t>ΦΩ</w:t>
      </w:r>
      <w:r w:rsidRPr="00F4573D">
        <w:rPr>
          <w:rFonts w:ascii="Katsoulidis" w:hAnsi="Katsoulidis"/>
          <w:sz w:val="22"/>
          <w:szCs w:val="22"/>
          <w:lang w:val="en-GB"/>
        </w:rPr>
        <w:t>NO</w:t>
      </w:r>
      <w:r w:rsidRPr="00F4573D">
        <w:rPr>
          <w:rFonts w:ascii="Katsoulidis" w:hAnsi="Katsoulidis"/>
          <w:sz w:val="22"/>
          <w:szCs w:val="22"/>
        </w:rPr>
        <w:tab/>
        <w:t>: ……………………………………………………………………….</w:t>
      </w:r>
    </w:p>
    <w:p w14:paraId="7B2D252F"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lastRenderedPageBreak/>
        <w:t>ΤΥΠΟΣ ΤΑΥΤΟΤΗΤΑΣ</w:t>
      </w:r>
      <w:r w:rsidRPr="00F4573D">
        <w:rPr>
          <w:rFonts w:ascii="Katsoulidis" w:hAnsi="Katsoulidis"/>
          <w:sz w:val="22"/>
          <w:szCs w:val="22"/>
          <w:vertAlign w:val="superscript"/>
          <w:lang w:val="en-GB"/>
        </w:rPr>
        <w:footnoteReference w:id="5"/>
      </w:r>
      <w:r w:rsidRPr="00F4573D">
        <w:rPr>
          <w:rFonts w:ascii="Katsoulidis" w:hAnsi="Katsoulidis"/>
          <w:sz w:val="22"/>
          <w:szCs w:val="22"/>
        </w:rPr>
        <w:t>:</w:t>
      </w:r>
      <w:r w:rsidRPr="00F4573D">
        <w:rPr>
          <w:rFonts w:ascii="Katsoulidis" w:hAnsi="Katsoulidis"/>
          <w:sz w:val="22"/>
          <w:szCs w:val="22"/>
        </w:rPr>
        <w:tab/>
        <w:t>: ……………………………………………………………………….</w:t>
      </w:r>
    </w:p>
    <w:p w14:paraId="0DF8807A"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lang w:val="en-US"/>
        </w:rPr>
        <w:t>e</w:t>
      </w:r>
      <w:r w:rsidRPr="00F4573D">
        <w:rPr>
          <w:rFonts w:ascii="Katsoulidis" w:hAnsi="Katsoulidis"/>
          <w:sz w:val="22"/>
          <w:szCs w:val="22"/>
        </w:rPr>
        <w:t>-</w:t>
      </w:r>
      <w:r w:rsidRPr="00F4573D">
        <w:rPr>
          <w:rFonts w:ascii="Katsoulidis" w:hAnsi="Katsoulidis"/>
          <w:sz w:val="22"/>
          <w:szCs w:val="22"/>
          <w:lang w:val="en-US"/>
        </w:rPr>
        <w:t>mail</w:t>
      </w:r>
      <w:r w:rsidRPr="00F4573D">
        <w:rPr>
          <w:rFonts w:ascii="Katsoulidis" w:hAnsi="Katsoulidis"/>
          <w:sz w:val="22"/>
          <w:szCs w:val="22"/>
        </w:rPr>
        <w:tab/>
      </w:r>
      <w:r w:rsidRPr="00F4573D">
        <w:rPr>
          <w:rFonts w:ascii="Katsoulidis" w:hAnsi="Katsoulidis"/>
          <w:sz w:val="22"/>
          <w:szCs w:val="22"/>
        </w:rPr>
        <w:tab/>
        <w:t>: ……………………………………………………………………….</w:t>
      </w:r>
    </w:p>
    <w:p w14:paraId="11657A4D"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ΙΘΑΓΕΝΕΙΑ</w:t>
      </w:r>
      <w:r w:rsidRPr="00F4573D">
        <w:rPr>
          <w:rFonts w:ascii="Katsoulidis" w:hAnsi="Katsoulidis"/>
          <w:sz w:val="22"/>
          <w:szCs w:val="22"/>
        </w:rPr>
        <w:tab/>
        <w:t>: ……………………………………………………………………….</w:t>
      </w:r>
    </w:p>
    <w:p w14:paraId="7D11955D" w14:textId="1EBB05DC" w:rsidR="00520D9F" w:rsidRPr="00F4573D" w:rsidRDefault="003F1AAD" w:rsidP="00520D9F">
      <w:pPr>
        <w:widowControl w:val="0"/>
        <w:tabs>
          <w:tab w:val="left" w:pos="700"/>
          <w:tab w:val="left" w:pos="3440"/>
          <w:tab w:val="left" w:pos="4800"/>
        </w:tabs>
        <w:jc w:val="both"/>
        <w:rPr>
          <w:rFonts w:ascii="Katsoulidis" w:hAnsi="Katsoulidis"/>
          <w:sz w:val="22"/>
          <w:szCs w:val="22"/>
        </w:rPr>
      </w:pPr>
      <w:r w:rsidRPr="000C4C3A">
        <w:rPr>
          <w:rFonts w:ascii="Katsoulidis" w:hAnsi="Katsoulidis"/>
          <w:sz w:val="21"/>
          <w:szCs w:val="21"/>
          <w:lang w:val="en-GB"/>
        </w:rPr>
        <w:t>A</w:t>
      </w:r>
      <w:r w:rsidRPr="000C4C3A">
        <w:rPr>
          <w:rFonts w:ascii="Katsoulidis" w:hAnsi="Katsoulidis"/>
          <w:sz w:val="21"/>
          <w:szCs w:val="21"/>
        </w:rPr>
        <w:t>ΣΦ</w:t>
      </w:r>
      <w:r w:rsidRPr="000C4C3A">
        <w:rPr>
          <w:rFonts w:ascii="Katsoulidis" w:hAnsi="Katsoulidis"/>
          <w:sz w:val="21"/>
          <w:szCs w:val="21"/>
          <w:lang w:val="en-GB"/>
        </w:rPr>
        <w:t>A</w:t>
      </w:r>
      <w:r w:rsidRPr="000C4C3A">
        <w:rPr>
          <w:rFonts w:ascii="Katsoulidis" w:hAnsi="Katsoulidis"/>
          <w:sz w:val="21"/>
          <w:szCs w:val="21"/>
        </w:rPr>
        <w:t>Λ</w:t>
      </w:r>
      <w:r w:rsidRPr="000C4C3A">
        <w:rPr>
          <w:rFonts w:ascii="Katsoulidis" w:hAnsi="Katsoulidis"/>
          <w:sz w:val="21"/>
          <w:szCs w:val="21"/>
          <w:lang w:val="en-GB"/>
        </w:rPr>
        <w:t>I</w:t>
      </w:r>
      <w:r w:rsidRPr="000C4C3A">
        <w:rPr>
          <w:rFonts w:ascii="Katsoulidis" w:hAnsi="Katsoulidis"/>
          <w:sz w:val="21"/>
          <w:szCs w:val="21"/>
        </w:rPr>
        <w:t>Σ</w:t>
      </w:r>
      <w:r w:rsidRPr="000C4C3A">
        <w:rPr>
          <w:rFonts w:ascii="Katsoulidis" w:hAnsi="Katsoulidis"/>
          <w:sz w:val="21"/>
          <w:szCs w:val="21"/>
          <w:lang w:val="en-GB"/>
        </w:rPr>
        <w:t>H</w:t>
      </w:r>
      <w:r>
        <w:rPr>
          <w:rStyle w:val="FootnoteReference"/>
          <w:rFonts w:ascii="Katsoulidis" w:hAnsi="Katsoulidis"/>
          <w:sz w:val="21"/>
          <w:szCs w:val="21"/>
          <w:lang w:val="en-GB"/>
        </w:rPr>
        <w:footnoteReference w:id="6"/>
      </w:r>
      <w:r w:rsidR="00520D9F" w:rsidRPr="00F4573D">
        <w:rPr>
          <w:rFonts w:ascii="Katsoulidis" w:hAnsi="Katsoulidis"/>
          <w:sz w:val="22"/>
          <w:szCs w:val="22"/>
        </w:rPr>
        <w:tab/>
        <w:t>: ……………………………………………………………………….</w:t>
      </w:r>
    </w:p>
    <w:p w14:paraId="269C163C" w14:textId="3DAAA19A" w:rsidR="003F1AAD" w:rsidRPr="009E70B0" w:rsidRDefault="003F1AAD" w:rsidP="003F1AAD">
      <w:pPr>
        <w:rPr>
          <w:rFonts w:ascii="Katsoulidis" w:hAnsi="Katsoulidis"/>
          <w:sz w:val="22"/>
          <w:szCs w:val="22"/>
        </w:rPr>
      </w:pPr>
      <w:r>
        <w:rPr>
          <w:rFonts w:ascii="Katsoulidis" w:hAnsi="Katsoulidis"/>
          <w:noProof/>
          <w:sz w:val="22"/>
          <w:szCs w:val="22"/>
        </w:rPr>
        <mc:AlternateContent>
          <mc:Choice Requires="wpg">
            <w:drawing>
              <wp:anchor distT="0" distB="0" distL="114300" distR="114300" simplePos="0" relativeHeight="251658240" behindDoc="0" locked="0" layoutInCell="1" allowOverlap="1" wp14:anchorId="55FCC4B2" wp14:editId="5D12CFEE">
                <wp:simplePos x="0" y="0"/>
                <wp:positionH relativeFrom="column">
                  <wp:posOffset>2787015</wp:posOffset>
                </wp:positionH>
                <wp:positionV relativeFrom="paragraph">
                  <wp:posOffset>18415</wp:posOffset>
                </wp:positionV>
                <wp:extent cx="146685" cy="527050"/>
                <wp:effectExtent l="5715" t="8890" r="9525"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527050"/>
                          <a:chOff x="5109" y="2369"/>
                          <a:chExt cx="231" cy="830"/>
                        </a:xfrm>
                      </wpg:grpSpPr>
                      <wps:wsp>
                        <wps:cNvPr id="8" name="Rectangle 8"/>
                        <wps:cNvSpPr>
                          <a:spLocks noChangeArrowheads="1"/>
                        </wps:cNvSpPr>
                        <wps:spPr bwMode="auto">
                          <a:xfrm>
                            <a:off x="5124" y="2658"/>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5124" y="2974"/>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0"/>
                        <wps:cNvSpPr>
                          <a:spLocks noChangeArrowheads="1"/>
                        </wps:cNvSpPr>
                        <wps:spPr bwMode="auto">
                          <a:xfrm>
                            <a:off x="5109" y="2369"/>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7ACAB" id="Group 7" o:spid="_x0000_s1026" style="position:absolute;margin-left:219.45pt;margin-top:1.45pt;width:11.55pt;height:41.5pt;z-index:251658240" coordorigin="5109,2369" coordsize="23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">
                <v:rect id="Rectangle 8" o:spid="_x0000_s1027" style="position:absolute;left:5124;top:2658;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9" o:spid="_x0000_s1028" style="position:absolute;left:5124;top:2974;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0" o:spid="_x0000_s1029" style="position:absolute;left:5109;top:2369;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Pr>
          <w:rFonts w:ascii="Katsoulidis" w:hAnsi="Katsoulidis"/>
          <w:sz w:val="22"/>
          <w:szCs w:val="22"/>
        </w:rPr>
        <w:t xml:space="preserve">ΕΤΟΣ </w:t>
      </w:r>
      <w:r w:rsidR="00520D9F" w:rsidRPr="00F4573D">
        <w:rPr>
          <w:rFonts w:ascii="Katsoulidis" w:hAnsi="Katsoulidis"/>
          <w:sz w:val="22"/>
          <w:szCs w:val="22"/>
        </w:rPr>
        <w:t>ΕΝΑΡΞΗΣ ΠΡΩΤΗΣ ΑΣΦΑΛΙΣΗΣ</w:t>
      </w:r>
      <w:r>
        <w:rPr>
          <w:rStyle w:val="FootnoteReference"/>
          <w:rFonts w:ascii="Katsoulidis" w:hAnsi="Katsoulidis"/>
          <w:sz w:val="22"/>
          <w:szCs w:val="22"/>
        </w:rPr>
        <w:footnoteReference w:id="7"/>
      </w:r>
      <w:r w:rsidR="00520D9F" w:rsidRPr="00F4573D">
        <w:rPr>
          <w:rFonts w:ascii="Katsoulidis" w:hAnsi="Katsoulidis"/>
          <w:sz w:val="22"/>
          <w:szCs w:val="22"/>
        </w:rPr>
        <w:t xml:space="preserve"> : </w:t>
      </w:r>
      <w:r>
        <w:rPr>
          <w:rFonts w:ascii="Katsoulidis" w:hAnsi="Katsoulidis"/>
          <w:sz w:val="22"/>
          <w:szCs w:val="22"/>
        </w:rPr>
        <w:t xml:space="preserve">      </w:t>
      </w:r>
      <w:r w:rsidRPr="009E70B0">
        <w:rPr>
          <w:rFonts w:ascii="Katsoulidis" w:hAnsi="Katsoulidis"/>
          <w:sz w:val="22"/>
          <w:szCs w:val="22"/>
        </w:rPr>
        <w:t>Πριν το 1993</w:t>
      </w:r>
    </w:p>
    <w:p w14:paraId="4D0DC29B" w14:textId="77777777" w:rsidR="003F1AAD" w:rsidRPr="009E70B0" w:rsidRDefault="003F1AAD" w:rsidP="003F1AAD">
      <w:pPr>
        <w:ind w:left="3600" w:firstLine="720"/>
        <w:rPr>
          <w:rFonts w:ascii="Katsoulidis" w:hAnsi="Katsoulidis"/>
          <w:sz w:val="22"/>
          <w:szCs w:val="22"/>
        </w:rPr>
      </w:pPr>
      <w:r w:rsidRPr="009E70B0">
        <w:rPr>
          <w:rFonts w:ascii="Katsoulidis" w:hAnsi="Katsoulidis"/>
          <w:sz w:val="22"/>
          <w:szCs w:val="22"/>
        </w:rPr>
        <w:t xml:space="preserve">      Μετά το 1993</w:t>
      </w:r>
    </w:p>
    <w:p w14:paraId="23EF80BD" w14:textId="77777777" w:rsidR="003F1AAD" w:rsidRPr="009E70B0" w:rsidRDefault="003F1AAD" w:rsidP="003F1AAD">
      <w:pPr>
        <w:ind w:left="3600" w:firstLine="720"/>
        <w:rPr>
          <w:rFonts w:ascii="Katsoulidis" w:hAnsi="Katsoulidis"/>
          <w:sz w:val="22"/>
          <w:szCs w:val="22"/>
        </w:rPr>
      </w:pPr>
      <w:r w:rsidRPr="009E70B0">
        <w:rPr>
          <w:rFonts w:ascii="Katsoulidis" w:hAnsi="Katsoulidis"/>
          <w:sz w:val="22"/>
          <w:szCs w:val="22"/>
        </w:rPr>
        <w:t xml:space="preserve">      Μετά το 2022</w:t>
      </w:r>
    </w:p>
    <w:p w14:paraId="362A90A0"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p>
    <w:p w14:paraId="19FB2C49"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lang w:val="en-GB"/>
        </w:rPr>
        <w:t>I</w:t>
      </w:r>
      <w:r w:rsidRPr="00F4573D">
        <w:rPr>
          <w:rFonts w:ascii="Katsoulidis" w:hAnsi="Katsoulidis"/>
          <w:sz w:val="22"/>
          <w:szCs w:val="22"/>
        </w:rPr>
        <w:t>Δ</w:t>
      </w:r>
      <w:r w:rsidRPr="00F4573D">
        <w:rPr>
          <w:rFonts w:ascii="Katsoulidis" w:hAnsi="Katsoulidis"/>
          <w:sz w:val="22"/>
          <w:szCs w:val="22"/>
          <w:lang w:val="en-GB"/>
        </w:rPr>
        <w:t>IOTHTA</w:t>
      </w:r>
      <w:r w:rsidRPr="00F4573D">
        <w:rPr>
          <w:rFonts w:ascii="Katsoulidis" w:hAnsi="Katsoulidis"/>
          <w:sz w:val="22"/>
          <w:szCs w:val="22"/>
        </w:rPr>
        <w:t>-</w:t>
      </w:r>
      <w:r w:rsidRPr="00F4573D">
        <w:rPr>
          <w:rFonts w:ascii="Katsoulidis" w:hAnsi="Katsoulidis"/>
          <w:sz w:val="22"/>
          <w:szCs w:val="22"/>
          <w:lang w:val="en-GB"/>
        </w:rPr>
        <w:t>E</w:t>
      </w:r>
      <w:r w:rsidRPr="00F4573D">
        <w:rPr>
          <w:rFonts w:ascii="Katsoulidis" w:hAnsi="Katsoulidis"/>
          <w:sz w:val="22"/>
          <w:szCs w:val="22"/>
        </w:rPr>
        <w:t>Π</w:t>
      </w:r>
      <w:r w:rsidRPr="00F4573D">
        <w:rPr>
          <w:rFonts w:ascii="Katsoulidis" w:hAnsi="Katsoulidis"/>
          <w:sz w:val="22"/>
          <w:szCs w:val="22"/>
          <w:lang w:val="en-GB"/>
        </w:rPr>
        <w:t>A</w:t>
      </w:r>
      <w:r w:rsidRPr="00F4573D">
        <w:rPr>
          <w:rFonts w:ascii="Katsoulidis" w:hAnsi="Katsoulidis"/>
          <w:sz w:val="22"/>
          <w:szCs w:val="22"/>
        </w:rPr>
        <w:t>ΓΓ</w:t>
      </w:r>
      <w:r w:rsidRPr="00F4573D">
        <w:rPr>
          <w:rFonts w:ascii="Katsoulidis" w:hAnsi="Katsoulidis"/>
          <w:sz w:val="22"/>
          <w:szCs w:val="22"/>
          <w:lang w:val="en-GB"/>
        </w:rPr>
        <w:t>E</w:t>
      </w:r>
      <w:r w:rsidRPr="00F4573D">
        <w:rPr>
          <w:rFonts w:ascii="Katsoulidis" w:hAnsi="Katsoulidis"/>
          <w:sz w:val="22"/>
          <w:szCs w:val="22"/>
        </w:rPr>
        <w:t>Λ</w:t>
      </w:r>
      <w:r w:rsidRPr="00F4573D">
        <w:rPr>
          <w:rFonts w:ascii="Katsoulidis" w:hAnsi="Katsoulidis"/>
          <w:sz w:val="22"/>
          <w:szCs w:val="22"/>
          <w:lang w:val="en-GB"/>
        </w:rPr>
        <w:t>MA</w:t>
      </w:r>
      <w:r w:rsidRPr="00F4573D">
        <w:rPr>
          <w:rFonts w:ascii="Katsoulidis" w:hAnsi="Katsoulidis"/>
          <w:b/>
          <w:sz w:val="22"/>
          <w:szCs w:val="22"/>
        </w:rPr>
        <w:tab/>
      </w:r>
      <w:r w:rsidRPr="00F4573D">
        <w:rPr>
          <w:rFonts w:ascii="Katsoulidis" w:hAnsi="Katsoulidis"/>
          <w:sz w:val="22"/>
          <w:szCs w:val="22"/>
        </w:rPr>
        <w:t>: ……………………………………………………………………….</w:t>
      </w:r>
    </w:p>
    <w:p w14:paraId="53DE9E0C"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ΚΑΤΗΓΟΡΙΑ ΕΚΠΑΙΔΕΥΣΗΣ</w:t>
      </w:r>
      <w:r w:rsidRPr="00F4573D">
        <w:rPr>
          <w:rFonts w:ascii="Katsoulidis" w:hAnsi="Katsoulidis"/>
          <w:sz w:val="22"/>
          <w:szCs w:val="22"/>
          <w:vertAlign w:val="superscript"/>
        </w:rPr>
        <w:footnoteReference w:id="8"/>
      </w:r>
      <w:r w:rsidRPr="00F4573D">
        <w:rPr>
          <w:rFonts w:ascii="Katsoulidis" w:hAnsi="Katsoulidis"/>
          <w:sz w:val="22"/>
          <w:szCs w:val="22"/>
        </w:rPr>
        <w:tab/>
        <w:t>: ……………………………………………………………………….</w:t>
      </w:r>
    </w:p>
    <w:p w14:paraId="1E620EAC"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ΕΙΔΙΚΟΤΗΤΑ</w:t>
      </w:r>
      <w:r w:rsidRPr="00F4573D">
        <w:rPr>
          <w:rFonts w:ascii="Katsoulidis" w:hAnsi="Katsoulidis"/>
          <w:sz w:val="22"/>
          <w:szCs w:val="22"/>
          <w:vertAlign w:val="superscript"/>
        </w:rPr>
        <w:footnoteReference w:id="9"/>
      </w:r>
      <w:r w:rsidRPr="00F4573D">
        <w:rPr>
          <w:rFonts w:ascii="Katsoulidis" w:hAnsi="Katsoulidis"/>
          <w:sz w:val="22"/>
          <w:szCs w:val="22"/>
        </w:rPr>
        <w:t xml:space="preserve"> </w:t>
      </w:r>
      <w:r w:rsidRPr="00F4573D">
        <w:rPr>
          <w:rFonts w:ascii="Katsoulidis" w:hAnsi="Katsoulidis"/>
          <w:sz w:val="22"/>
          <w:szCs w:val="22"/>
        </w:rPr>
        <w:tab/>
        <w:t>: ……………………………………………………………………….</w:t>
      </w:r>
    </w:p>
    <w:p w14:paraId="32D9ADEF" w14:textId="77777777" w:rsidR="00520D9F" w:rsidRPr="00F4573D" w:rsidRDefault="00520D9F" w:rsidP="00520D9F">
      <w:pPr>
        <w:widowControl w:val="0"/>
        <w:tabs>
          <w:tab w:val="left" w:pos="700"/>
          <w:tab w:val="left" w:pos="3440"/>
          <w:tab w:val="left" w:pos="4800"/>
        </w:tabs>
        <w:rPr>
          <w:rFonts w:ascii="Katsoulidis" w:hAnsi="Katsoulidis"/>
          <w:sz w:val="22"/>
          <w:szCs w:val="22"/>
        </w:rPr>
      </w:pPr>
      <w:r w:rsidRPr="00F4573D">
        <w:rPr>
          <w:rFonts w:ascii="Katsoulidis" w:hAnsi="Katsoulidis"/>
          <w:sz w:val="22"/>
          <w:szCs w:val="22"/>
        </w:rPr>
        <w:t>AΡ. ΜΗΤΡΩΟΥ ΑΣΦ/ΝΟΥ ΙΚΑ ή ΤΣΑΥ ή ΤΣΜΕΔΕ (νυν ΕΦΚΑ) :.......................................</w:t>
      </w:r>
    </w:p>
    <w:p w14:paraId="63F26E4F" w14:textId="77777777" w:rsidR="00520D9F" w:rsidRPr="00F4573D" w:rsidRDefault="00520D9F" w:rsidP="00520D9F">
      <w:pPr>
        <w:widowControl w:val="0"/>
        <w:tabs>
          <w:tab w:val="left" w:pos="700"/>
          <w:tab w:val="left" w:pos="3440"/>
          <w:tab w:val="left" w:pos="4800"/>
        </w:tabs>
        <w:rPr>
          <w:rFonts w:ascii="Katsoulidis" w:hAnsi="Katsoulidis"/>
          <w:strike/>
          <w:sz w:val="22"/>
          <w:szCs w:val="22"/>
        </w:rPr>
      </w:pPr>
      <w:r w:rsidRPr="00F4573D">
        <w:rPr>
          <w:rFonts w:ascii="Katsoulidis" w:hAnsi="Katsoulidis"/>
          <w:sz w:val="22"/>
          <w:szCs w:val="22"/>
        </w:rPr>
        <w:t xml:space="preserve">Α.Μ.Κ.Α.                                       </w:t>
      </w:r>
      <w:r w:rsidR="00030DA3" w:rsidRPr="00F4573D">
        <w:rPr>
          <w:rFonts w:ascii="Katsoulidis" w:hAnsi="Katsoulidis"/>
          <w:sz w:val="22"/>
          <w:szCs w:val="22"/>
        </w:rPr>
        <w:tab/>
      </w:r>
      <w:r w:rsidRPr="00F4573D">
        <w:rPr>
          <w:rFonts w:ascii="Katsoulidis" w:hAnsi="Katsoulidis"/>
          <w:sz w:val="22"/>
          <w:szCs w:val="22"/>
        </w:rPr>
        <w:t>:………………………………………………………………………</w:t>
      </w:r>
    </w:p>
    <w:p w14:paraId="667EA749"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ΩΡΑ ΕΝΑΡΞΗΣ ΕΡΓΑΣΙΑΣ</w:t>
      </w:r>
      <w:r w:rsidRPr="00F4573D">
        <w:rPr>
          <w:rStyle w:val="FootnoteReference"/>
          <w:rFonts w:ascii="Katsoulidis" w:hAnsi="Katsoulidis"/>
          <w:sz w:val="22"/>
          <w:szCs w:val="22"/>
        </w:rPr>
        <w:footnoteReference w:id="10"/>
      </w:r>
      <w:r w:rsidRPr="00F4573D">
        <w:rPr>
          <w:rFonts w:ascii="Katsoulidis" w:hAnsi="Katsoulidis"/>
          <w:sz w:val="22"/>
          <w:szCs w:val="22"/>
        </w:rPr>
        <w:tab/>
        <w:t>: ……………………………………………………………………….</w:t>
      </w:r>
    </w:p>
    <w:p w14:paraId="23E48C83"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ΏΡΑ ΕΝΑΡΞΗΣ &amp; ΛΗΞΗΣ ΕΡΓΑΣΙΑΣ : …………………………………………………………………</w:t>
      </w:r>
    </w:p>
    <w:p w14:paraId="11EF5423"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ΗΜΕΡΕΣ  ΕΡΓΑΣΙΑΣ</w:t>
      </w:r>
      <w:r w:rsidRPr="00F4573D">
        <w:rPr>
          <w:rStyle w:val="FootnoteReference"/>
          <w:rFonts w:ascii="Katsoulidis" w:hAnsi="Katsoulidis"/>
          <w:sz w:val="22"/>
          <w:szCs w:val="22"/>
        </w:rPr>
        <w:footnoteReference w:id="11"/>
      </w:r>
      <w:r w:rsidRPr="00F4573D">
        <w:rPr>
          <w:rFonts w:ascii="Katsoulidis" w:hAnsi="Katsoulidis"/>
          <w:sz w:val="22"/>
          <w:szCs w:val="22"/>
        </w:rPr>
        <w:t xml:space="preserve">                   : ……………………………………………………………………….</w:t>
      </w:r>
    </w:p>
    <w:p w14:paraId="257B6E53"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ΩΡΕΣ ΕΡΓΑΣΙΑΣ ΕΒΔΟΜΑΔΙΑΙΩΣ : ………………………………………………………………………</w:t>
      </w:r>
    </w:p>
    <w:p w14:paraId="0B44350E"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ΜΙΚΤΕΣ ΑΠΟΔΟΧΕΣ</w:t>
      </w:r>
      <w:r w:rsidR="00E4053C" w:rsidRPr="00F4573D">
        <w:rPr>
          <w:rStyle w:val="FootnoteReference"/>
          <w:rFonts w:ascii="Katsoulidis" w:hAnsi="Katsoulidis"/>
          <w:sz w:val="22"/>
          <w:szCs w:val="22"/>
        </w:rPr>
        <w:footnoteReference w:id="12"/>
      </w:r>
      <w:r w:rsidRPr="00F4573D">
        <w:rPr>
          <w:rFonts w:ascii="Katsoulidis" w:hAnsi="Katsoulidis"/>
          <w:sz w:val="22"/>
          <w:szCs w:val="22"/>
        </w:rPr>
        <w:t xml:space="preserve"> ΑΝΑ ΜΗΝΑ  :……………………………………………………………………</w:t>
      </w:r>
      <w:r w:rsidR="00AF7CB4">
        <w:rPr>
          <w:rFonts w:ascii="Katsoulidis" w:hAnsi="Katsoulidis"/>
          <w:sz w:val="22"/>
          <w:szCs w:val="22"/>
        </w:rPr>
        <w:t>.</w:t>
      </w:r>
    </w:p>
    <w:p w14:paraId="52B417D3"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ΚΟΣΤΟΣ ΠΡΟΓΡΑΜΜΑΤΟΣ</w:t>
      </w:r>
      <w:r w:rsidRPr="00F4573D">
        <w:rPr>
          <w:rStyle w:val="FootnoteReference"/>
          <w:rFonts w:ascii="Katsoulidis" w:hAnsi="Katsoulidis"/>
          <w:sz w:val="22"/>
          <w:szCs w:val="22"/>
        </w:rPr>
        <w:footnoteReference w:id="13"/>
      </w:r>
      <w:r w:rsidRPr="00F4573D">
        <w:rPr>
          <w:rFonts w:ascii="Katsoulidis" w:hAnsi="Katsoulidis"/>
          <w:sz w:val="22"/>
          <w:szCs w:val="22"/>
        </w:rPr>
        <w:t xml:space="preserve"> ΑΝΑ ΜΗΝΑ: …………………………………………………………….</w:t>
      </w:r>
    </w:p>
    <w:p w14:paraId="6202ED44" w14:textId="77777777" w:rsidR="00E4053C"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ΩΡΟΜΙΣΘΙΟ</w:t>
      </w:r>
      <w:r w:rsidRPr="00F4573D">
        <w:rPr>
          <w:rFonts w:ascii="Katsoulidis" w:hAnsi="Katsoulidis"/>
          <w:sz w:val="22"/>
          <w:szCs w:val="22"/>
          <w:vertAlign w:val="superscript"/>
        </w:rPr>
        <w:footnoteReference w:id="14"/>
      </w:r>
      <w:r w:rsidRPr="00F4573D">
        <w:rPr>
          <w:rFonts w:ascii="Katsoulidis" w:hAnsi="Katsoulidis"/>
          <w:sz w:val="22"/>
          <w:szCs w:val="22"/>
        </w:rPr>
        <w:t xml:space="preserve"> </w:t>
      </w:r>
      <w:r w:rsidRPr="00F4573D">
        <w:rPr>
          <w:rFonts w:ascii="Katsoulidis" w:hAnsi="Katsoulidis"/>
          <w:sz w:val="22"/>
          <w:szCs w:val="22"/>
        </w:rPr>
        <w:tab/>
        <w:t>: ………………………………………………………………………….</w:t>
      </w:r>
    </w:p>
    <w:p w14:paraId="25552DF6"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ΚΑΘΕΣΤΩΣ ΑΠΑΣΧΟΛΗΣΗΣ</w:t>
      </w:r>
      <w:r w:rsidRPr="00F4573D">
        <w:rPr>
          <w:rFonts w:ascii="Katsoulidis" w:hAnsi="Katsoulidis"/>
          <w:sz w:val="22"/>
          <w:szCs w:val="22"/>
          <w:vertAlign w:val="superscript"/>
        </w:rPr>
        <w:footnoteReference w:id="15"/>
      </w:r>
      <w:r w:rsidRPr="00F4573D">
        <w:rPr>
          <w:rFonts w:ascii="Katsoulidis" w:hAnsi="Katsoulidis"/>
          <w:sz w:val="22"/>
          <w:szCs w:val="22"/>
        </w:rPr>
        <w:tab/>
        <w:t>: ………………………………………………………………………….</w:t>
      </w:r>
    </w:p>
    <w:p w14:paraId="4FD0EB31"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συμφώνησαν, αποδέχτηκαν και υπέγραψαν τα εξής:</w:t>
      </w:r>
    </w:p>
    <w:p w14:paraId="1CDB92D1"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p>
    <w:p w14:paraId="2E9C1180"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 xml:space="preserve">1. </w:t>
      </w:r>
      <w:r w:rsidRPr="00F4573D">
        <w:rPr>
          <w:rFonts w:ascii="Katsoulidis" w:hAnsi="Katsoulidis"/>
          <w:sz w:val="22"/>
          <w:szCs w:val="22"/>
        </w:rPr>
        <w:t xml:space="preserve">O/η δικαιούχος επιλέχθηκε δυνάμει της από …………………Απόφασης της Επιτροπής Ερευνών και </w:t>
      </w:r>
      <w:r w:rsidRPr="00F4573D">
        <w:rPr>
          <w:rFonts w:ascii="Katsoulidis" w:hAnsi="Katsoulidis"/>
          <w:sz w:val="22"/>
          <w:szCs w:val="22"/>
        </w:rPr>
        <w:lastRenderedPageBreak/>
        <w:t xml:space="preserve">Διαχείρισης του Ειδικού Λογαριασμού και Κονδυλίων Έρευνας ή του καθ’ ύλην αρμοδίου οργάνου του Ε.Λ.Κ.Ε. (ΑΔΑ: ………………………….) να απασχοληθεί στο έργο ή πρόγραμμα με Κ.Ε. …………. και τίτλο «……………………………………..». </w:t>
      </w:r>
    </w:p>
    <w:p w14:paraId="34583078"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2.</w:t>
      </w:r>
      <w:r w:rsidRPr="00F4573D">
        <w:rPr>
          <w:rFonts w:ascii="Katsoulidis" w:hAnsi="Katsoulidis"/>
          <w:sz w:val="22"/>
          <w:szCs w:val="22"/>
        </w:rPr>
        <w:t xml:space="preserve"> Σε υλοποίηση της ως άνω απόφασης ο/η δικαιούχος με την παρούσα σύμβαση αναλαμβάνει να εκτελέσει τα εξής καθήκοντα</w:t>
      </w:r>
      <w:r w:rsidRPr="00F4573D">
        <w:rPr>
          <w:rStyle w:val="FootnoteReference"/>
          <w:rFonts w:ascii="Katsoulidis" w:hAnsi="Katsoulidis"/>
          <w:sz w:val="22"/>
          <w:szCs w:val="22"/>
        </w:rPr>
        <w:footnoteReference w:id="16"/>
      </w:r>
      <w:r w:rsidRPr="00F4573D">
        <w:rPr>
          <w:rFonts w:ascii="Katsoulidis" w:hAnsi="Katsoulidis"/>
          <w:sz w:val="22"/>
          <w:szCs w:val="22"/>
        </w:rPr>
        <w:t xml:space="preserve"> «………………………………………..…………………………………….».</w:t>
      </w:r>
    </w:p>
    <w:p w14:paraId="364844AF"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3.</w:t>
      </w:r>
      <w:r w:rsidRPr="00F4573D">
        <w:rPr>
          <w:rFonts w:ascii="Katsoulidis" w:hAnsi="Katsoulidis"/>
          <w:sz w:val="22"/>
          <w:szCs w:val="22"/>
        </w:rPr>
        <w:t xml:space="preserve"> Η παρούσα σύμβαση θα έχει διάρκεια ………………………………….</w:t>
      </w:r>
      <w:r w:rsidRPr="00F4573D">
        <w:rPr>
          <w:rStyle w:val="FootnoteReference"/>
          <w:rFonts w:ascii="Katsoulidis" w:hAnsi="Katsoulidis"/>
          <w:sz w:val="22"/>
          <w:szCs w:val="22"/>
        </w:rPr>
        <w:footnoteReference w:id="17"/>
      </w:r>
      <w:r w:rsidRPr="00F4573D">
        <w:rPr>
          <w:rFonts w:ascii="Katsoulidis" w:hAnsi="Katsoulidis"/>
          <w:sz w:val="22"/>
          <w:szCs w:val="22"/>
        </w:rPr>
        <w:t>, και συγκεκριμένα από ………… έως ………</w:t>
      </w:r>
    </w:p>
    <w:p w14:paraId="0D7FC64B"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4.</w:t>
      </w:r>
      <w:r w:rsidRPr="00F4573D">
        <w:rPr>
          <w:rFonts w:ascii="Katsoulidis" w:hAnsi="Katsoulidis"/>
          <w:sz w:val="22"/>
          <w:szCs w:val="22"/>
        </w:rPr>
        <w:t xml:space="preserve"> Η εκτέλεση της ως άνω περιγραφόμενης εργασίας σε καμία περίπτωση δεν μπορεί να άρχεται πριν την ανάρτηση της βασικών όρων της παρούσας στο πρόγραμμα «ΔΙΑΥΓΕΙΑ» και το σύστημα «ΕΡΓΑΝΗ». </w:t>
      </w:r>
    </w:p>
    <w:p w14:paraId="79E6E11E"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5.</w:t>
      </w:r>
      <w:r w:rsidRPr="00F4573D">
        <w:rPr>
          <w:rFonts w:ascii="Katsoulidis" w:hAnsi="Katsoulidis"/>
          <w:sz w:val="22"/>
          <w:szCs w:val="22"/>
        </w:rPr>
        <w:t xml:space="preserve"> Οι μηνιαίες μεικτές αποδοχές του δικαιούχου ( α. καθαρή αμοιβή, β. νόμιμες κρατήσεις και γ. εισφορές ασφαλισμένου) για την εκτέλεση της εργασίας, ορίζονται στο ποσό των ……………………... . Το μηνιαίο συνολικό κόστος της εργασίας (μεικτές αποδοχές και εργοδοτικές εισφορές) ορίζεται στο ποσό των …………………… ευρώ (……….…. €).</w:t>
      </w:r>
    </w:p>
    <w:p w14:paraId="29572CBE" w14:textId="77777777" w:rsidR="00520D9F" w:rsidRPr="00364103"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6.</w:t>
      </w:r>
      <w:r w:rsidRPr="00F4573D">
        <w:rPr>
          <w:rFonts w:ascii="Katsoulidis" w:hAnsi="Katsoulidis"/>
          <w:sz w:val="22"/>
          <w:szCs w:val="22"/>
        </w:rPr>
        <w:t xml:space="preserve"> Η αμοιβή του δικαιούχου θα καταβάλλεται μηνιαίως, μετά από την κατάθεση : </w:t>
      </w:r>
      <w:r w:rsidRPr="00F4573D">
        <w:rPr>
          <w:rFonts w:ascii="Katsoulidis" w:hAnsi="Katsoulidis"/>
          <w:sz w:val="22"/>
          <w:szCs w:val="22"/>
          <w:lang w:val="en-US"/>
        </w:rPr>
        <w:t>i</w:t>
      </w:r>
      <w:r w:rsidRPr="00F4573D">
        <w:rPr>
          <w:rFonts w:ascii="Katsoulidis" w:hAnsi="Katsoulidis"/>
          <w:sz w:val="22"/>
          <w:szCs w:val="22"/>
        </w:rPr>
        <w:t xml:space="preserve">) </w:t>
      </w:r>
      <w:r w:rsidR="00F11C67" w:rsidRPr="00F4573D">
        <w:rPr>
          <w:rFonts w:ascii="Katsoulidis" w:hAnsi="Katsoulidis"/>
          <w:sz w:val="22"/>
          <w:szCs w:val="22"/>
        </w:rPr>
        <w:t>αιτήματος</w:t>
      </w:r>
      <w:r w:rsidR="000249BC" w:rsidRPr="00F4573D">
        <w:rPr>
          <w:rFonts w:ascii="Katsoulidis" w:hAnsi="Katsoulidis"/>
          <w:sz w:val="22"/>
          <w:szCs w:val="22"/>
        </w:rPr>
        <w:t xml:space="preserve"> </w:t>
      </w:r>
      <w:r w:rsidRPr="00F4573D">
        <w:rPr>
          <w:rFonts w:ascii="Katsoulidis" w:hAnsi="Katsoulidis"/>
          <w:sz w:val="22"/>
          <w:szCs w:val="22"/>
        </w:rPr>
        <w:t xml:space="preserve">πληρωμής, </w:t>
      </w:r>
      <w:r w:rsidRPr="00F4573D">
        <w:rPr>
          <w:rFonts w:ascii="Katsoulidis" w:hAnsi="Katsoulidis"/>
          <w:sz w:val="22"/>
          <w:szCs w:val="22"/>
          <w:lang w:val="en-US"/>
        </w:rPr>
        <w:t>ii</w:t>
      </w:r>
      <w:r w:rsidRPr="00F4573D">
        <w:rPr>
          <w:rFonts w:ascii="Katsoulidis" w:hAnsi="Katsoulidis"/>
          <w:sz w:val="22"/>
          <w:szCs w:val="22"/>
        </w:rPr>
        <w:t xml:space="preserve">) βεβαίωση καλής εκτέλεσης της εργασίας του δικαιούχου και </w:t>
      </w:r>
      <w:r w:rsidRPr="00F4573D">
        <w:rPr>
          <w:rFonts w:ascii="Katsoulidis" w:hAnsi="Katsoulidis"/>
          <w:sz w:val="22"/>
          <w:szCs w:val="22"/>
          <w:lang w:val="en-US"/>
        </w:rPr>
        <w:t>iii</w:t>
      </w:r>
      <w:r w:rsidRPr="00F4573D">
        <w:rPr>
          <w:rFonts w:ascii="Katsoulidis" w:hAnsi="Katsoulidis"/>
          <w:sz w:val="22"/>
          <w:szCs w:val="22"/>
        </w:rPr>
        <w:t xml:space="preserve">) παρουσιολογίου υπογεγραμμένα από τον Επιστημονικό Υπεύθυνο.   </w:t>
      </w:r>
    </w:p>
    <w:p w14:paraId="105C3DC8"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7.</w:t>
      </w:r>
      <w:r w:rsidRPr="00F4573D">
        <w:rPr>
          <w:rFonts w:ascii="Katsoulidis" w:hAnsi="Katsoulidis"/>
          <w:sz w:val="22"/>
          <w:szCs w:val="22"/>
        </w:rPr>
        <w:t xml:space="preserve"> </w:t>
      </w:r>
      <w:r w:rsidR="009D20BA" w:rsidRPr="000101D0">
        <w:rPr>
          <w:rFonts w:ascii="Katsoulidis" w:hAnsi="Katsoulidis"/>
          <w:sz w:val="22"/>
          <w:szCs w:val="22"/>
        </w:rPr>
        <w:t>Το συνολικό κόστος για την απασχόληση του</w:t>
      </w:r>
      <w:r w:rsidR="009D20BA">
        <w:rPr>
          <w:rFonts w:ascii="Katsoulidis" w:hAnsi="Katsoulidis"/>
          <w:sz w:val="22"/>
          <w:szCs w:val="22"/>
        </w:rPr>
        <w:t>/της</w:t>
      </w:r>
      <w:r w:rsidR="009D20BA" w:rsidRPr="000101D0">
        <w:rPr>
          <w:rFonts w:ascii="Katsoulidis" w:hAnsi="Katsoulidis"/>
          <w:sz w:val="22"/>
          <w:szCs w:val="22"/>
        </w:rPr>
        <w:t xml:space="preserve"> δικαιούχου για όλη τη διάρκεια της σύμβασης ανέρχεται στο ποσό των …………… (……….) ευρώ</w:t>
      </w:r>
      <w:r w:rsidR="009D20BA">
        <w:rPr>
          <w:rFonts w:ascii="Katsoulidis" w:hAnsi="Katsoulidis"/>
          <w:sz w:val="22"/>
          <w:szCs w:val="22"/>
        </w:rPr>
        <w:t xml:space="preserve">. Το εν λόγω ποσό </w:t>
      </w:r>
      <w:r w:rsidR="000E0A5E" w:rsidRPr="00F4573D">
        <w:rPr>
          <w:rFonts w:ascii="Katsoulidis" w:hAnsi="Katsoulidis"/>
          <w:sz w:val="22"/>
          <w:szCs w:val="22"/>
        </w:rPr>
        <w:t>βαρύνει τον εγκεκριμένο προϋπολογισμός του έργου/προγράμματος, είναι εντός των ορίων του συνόλου των πιστώσεων αυτού και έχει εκδοθεί Απόφαση Ανάληψης Υποχρέωσης, με α/α………………(ΑΔΑ………………………….</w:t>
      </w:r>
      <w:r w:rsidR="003E153B" w:rsidRPr="00F4573D">
        <w:rPr>
          <w:rStyle w:val="FootnoteReference"/>
          <w:rFonts w:ascii="Katsoulidis" w:hAnsi="Katsoulidis"/>
          <w:sz w:val="22"/>
          <w:szCs w:val="22"/>
        </w:rPr>
        <w:footnoteReference w:id="18"/>
      </w:r>
      <w:r w:rsidR="000E0A5E" w:rsidRPr="00F4573D">
        <w:rPr>
          <w:rFonts w:ascii="Katsoulidis" w:hAnsi="Katsoulidis"/>
          <w:sz w:val="22"/>
          <w:szCs w:val="22"/>
        </w:rPr>
        <w:t xml:space="preserve">), με την οποία δεσμεύτηκε το σύνολο των πιστώσεων του εγκεκριμένου ετήσιου προϋπολογισμού του έργου/προγράμματος. </w:t>
      </w:r>
    </w:p>
    <w:p w14:paraId="3DBAE372" w14:textId="77777777" w:rsidR="00520D9F" w:rsidRPr="00F4573D" w:rsidRDefault="00520D9F" w:rsidP="00520D9F">
      <w:pPr>
        <w:jc w:val="both"/>
        <w:rPr>
          <w:rFonts w:ascii="Katsoulidis" w:hAnsi="Katsoulidis"/>
          <w:sz w:val="22"/>
          <w:szCs w:val="22"/>
        </w:rPr>
      </w:pPr>
      <w:r w:rsidRPr="00F4573D">
        <w:rPr>
          <w:rFonts w:ascii="Katsoulidis" w:hAnsi="Katsoulidis"/>
          <w:b/>
          <w:sz w:val="22"/>
          <w:szCs w:val="22"/>
        </w:rPr>
        <w:t>8.</w:t>
      </w:r>
      <w:r w:rsidRPr="00F4573D">
        <w:rPr>
          <w:rFonts w:ascii="Katsoulidis" w:hAnsi="Katsoulidis"/>
          <w:sz w:val="22"/>
          <w:szCs w:val="22"/>
        </w:rPr>
        <w:t xml:space="preserve"> Η παρούσα σύμβαση αποτελεί σύμβαση εργασίας ιδιωτικού δικαίου ορισμένου χρόνου και ισχύουν οι σχετικές με τις συμβάσεις αυτές ρυθμίσεις του Α.Κ. καθώς και όσα προβλέπονται στις διατάξεις της παρ. 1 του άρθρου </w:t>
      </w:r>
      <w:r w:rsidR="00C477DC" w:rsidRPr="00F4573D">
        <w:rPr>
          <w:rFonts w:ascii="Katsoulidis" w:hAnsi="Katsoulidis"/>
          <w:sz w:val="22"/>
          <w:szCs w:val="22"/>
        </w:rPr>
        <w:t>93</w:t>
      </w:r>
      <w:r w:rsidRPr="00F4573D">
        <w:rPr>
          <w:rFonts w:ascii="Katsoulidis" w:hAnsi="Katsoulidis"/>
          <w:sz w:val="22"/>
          <w:szCs w:val="22"/>
        </w:rPr>
        <w:t xml:space="preserve"> του ν. </w:t>
      </w:r>
      <w:r w:rsidR="00C477DC" w:rsidRPr="00F4573D">
        <w:rPr>
          <w:rFonts w:ascii="Katsoulidis" w:hAnsi="Katsoulidis"/>
          <w:sz w:val="22"/>
          <w:szCs w:val="22"/>
        </w:rPr>
        <w:t>4310/2014</w:t>
      </w:r>
      <w:r w:rsidR="00E4053C" w:rsidRPr="00F4573D">
        <w:rPr>
          <w:rFonts w:ascii="Katsoulidis" w:hAnsi="Katsoulidis"/>
          <w:sz w:val="22"/>
          <w:szCs w:val="22"/>
        </w:rPr>
        <w:t xml:space="preserve"> </w:t>
      </w:r>
      <w:r w:rsidRPr="00F4573D">
        <w:rPr>
          <w:rFonts w:ascii="Katsoulidis" w:hAnsi="Katsoulidis"/>
          <w:sz w:val="22"/>
          <w:szCs w:val="22"/>
        </w:rPr>
        <w:t>και του άρθρου</w:t>
      </w:r>
      <w:r w:rsidR="009D20BA">
        <w:rPr>
          <w:rFonts w:ascii="Katsoulidis" w:hAnsi="Katsoulidis"/>
          <w:sz w:val="22"/>
          <w:szCs w:val="22"/>
        </w:rPr>
        <w:t xml:space="preserve"> 243 του ν.4957/2022</w:t>
      </w:r>
      <w:r w:rsidR="00653A57" w:rsidRPr="00F4573D">
        <w:rPr>
          <w:rFonts w:ascii="Katsoulidis" w:hAnsi="Katsoulidis"/>
          <w:sz w:val="22"/>
          <w:szCs w:val="22"/>
        </w:rPr>
        <w:t>, όπως ισχύουν</w:t>
      </w:r>
      <w:r w:rsidRPr="00F4573D">
        <w:rPr>
          <w:rFonts w:ascii="Katsoulidis" w:hAnsi="Katsoulidis"/>
          <w:sz w:val="22"/>
          <w:szCs w:val="22"/>
        </w:rPr>
        <w:t xml:space="preserve">. </w:t>
      </w:r>
    </w:p>
    <w:p w14:paraId="45B45252" w14:textId="77777777" w:rsidR="00520D9F" w:rsidRPr="00F4573D" w:rsidRDefault="00520D9F" w:rsidP="00653A57">
      <w:pPr>
        <w:widowControl w:val="0"/>
        <w:tabs>
          <w:tab w:val="left" w:pos="700"/>
          <w:tab w:val="left" w:pos="3440"/>
          <w:tab w:val="left" w:pos="4800"/>
        </w:tabs>
        <w:jc w:val="both"/>
        <w:rPr>
          <w:rFonts w:ascii="Katsoulidis" w:hAnsi="Katsoulidis"/>
          <w:color w:val="000000"/>
          <w:highlight w:val="cyan"/>
        </w:rPr>
      </w:pPr>
      <w:r w:rsidRPr="00F4573D">
        <w:rPr>
          <w:rFonts w:ascii="Katsoulidis" w:hAnsi="Katsoulidis"/>
          <w:b/>
          <w:sz w:val="22"/>
          <w:szCs w:val="22"/>
        </w:rPr>
        <w:t>9.</w:t>
      </w:r>
      <w:r w:rsidRPr="00F4573D">
        <w:rPr>
          <w:rFonts w:ascii="Katsoulidis" w:hAnsi="Katsoulidis"/>
          <w:sz w:val="22"/>
          <w:szCs w:val="22"/>
        </w:rPr>
        <w:t xml:space="preserve"> </w:t>
      </w:r>
      <w:r w:rsidR="0039514D" w:rsidRPr="00F4573D">
        <w:rPr>
          <w:rFonts w:ascii="Katsoulidis" w:hAnsi="Katsoulidis"/>
          <w:sz w:val="22"/>
          <w:szCs w:val="22"/>
        </w:rPr>
        <w:t xml:space="preserve"> Ειδικότερα, η</w:t>
      </w:r>
      <w:r w:rsidR="0035648F" w:rsidRPr="00F4573D">
        <w:rPr>
          <w:rFonts w:ascii="Katsoulidis" w:hAnsi="Katsoulidis"/>
          <w:sz w:val="22"/>
          <w:szCs w:val="22"/>
        </w:rPr>
        <w:t xml:space="preserve"> παρούσα</w:t>
      </w:r>
      <w:r w:rsidRPr="00F4573D">
        <w:rPr>
          <w:rFonts w:ascii="Katsoulidis" w:hAnsi="Katsoulidis"/>
          <w:sz w:val="22"/>
          <w:szCs w:val="22"/>
        </w:rPr>
        <w:t xml:space="preserve"> σύμβαση εργασίας Ιδιωτικού δικαίου ορισμένου χρόνου καθορίζεται</w:t>
      </w:r>
      <w:r w:rsidR="00A20B8F" w:rsidRPr="00F4573D">
        <w:rPr>
          <w:rFonts w:ascii="Katsoulidis" w:hAnsi="Katsoulidis"/>
          <w:sz w:val="22"/>
          <w:szCs w:val="22"/>
        </w:rPr>
        <w:t xml:space="preserve"> </w:t>
      </w:r>
      <w:r w:rsidRPr="00F4573D">
        <w:rPr>
          <w:rFonts w:ascii="Katsoulidis" w:hAnsi="Katsoulidis"/>
          <w:sz w:val="22"/>
          <w:szCs w:val="22"/>
        </w:rPr>
        <w:t xml:space="preserve">σύμφωνα με τις διατάξεις </w:t>
      </w:r>
      <w:r w:rsidR="009D20BA">
        <w:rPr>
          <w:rFonts w:ascii="Katsoulidis" w:hAnsi="Katsoulidis"/>
          <w:sz w:val="22"/>
          <w:szCs w:val="22"/>
        </w:rPr>
        <w:t xml:space="preserve">του άρθρου 246 παρ. 5 περ. β΄ του ν. 4957/2022 σε συνδυασμό με τοτο </w:t>
      </w:r>
      <w:r w:rsidR="00C477DC" w:rsidRPr="00F4573D">
        <w:rPr>
          <w:rFonts w:ascii="Katsoulidis" w:hAnsi="Katsoulidis"/>
          <w:sz w:val="22"/>
          <w:szCs w:val="22"/>
        </w:rPr>
        <w:t>άρθρο 93 του ν. 4310/2014</w:t>
      </w:r>
      <w:r w:rsidR="009D20BA">
        <w:rPr>
          <w:rFonts w:ascii="Katsoulidis" w:hAnsi="Katsoulidis"/>
          <w:sz w:val="22"/>
          <w:szCs w:val="22"/>
        </w:rPr>
        <w:t>, όπως ισχύει.</w:t>
      </w:r>
      <w:r w:rsidR="000F145F" w:rsidRPr="00F4573D">
        <w:rPr>
          <w:rFonts w:ascii="Katsoulidis" w:hAnsi="Katsoulidis"/>
          <w:sz w:val="22"/>
          <w:szCs w:val="22"/>
        </w:rPr>
        <w:t>.</w:t>
      </w:r>
    </w:p>
    <w:p w14:paraId="31C6FFB0" w14:textId="77777777" w:rsidR="00520D9F" w:rsidRPr="00F4573D" w:rsidRDefault="00F4573D" w:rsidP="00520D9F">
      <w:pPr>
        <w:widowControl w:val="0"/>
        <w:tabs>
          <w:tab w:val="left" w:pos="700"/>
          <w:tab w:val="left" w:pos="3440"/>
          <w:tab w:val="left" w:pos="4800"/>
        </w:tabs>
        <w:jc w:val="both"/>
        <w:rPr>
          <w:rFonts w:ascii="Katsoulidis" w:hAnsi="Katsoulidis"/>
          <w:sz w:val="22"/>
          <w:szCs w:val="22"/>
        </w:rPr>
      </w:pPr>
      <w:r>
        <w:rPr>
          <w:rFonts w:ascii="Katsoulidis" w:hAnsi="Katsoulidis"/>
          <w:b/>
          <w:sz w:val="22"/>
          <w:szCs w:val="22"/>
        </w:rPr>
        <w:t>10</w:t>
      </w:r>
      <w:r w:rsidR="00520D9F" w:rsidRPr="00F4573D">
        <w:rPr>
          <w:rFonts w:ascii="Katsoulidis" w:hAnsi="Katsoulidis"/>
          <w:b/>
          <w:sz w:val="22"/>
          <w:szCs w:val="22"/>
        </w:rPr>
        <w:t xml:space="preserve">. </w:t>
      </w:r>
      <w:r w:rsidR="00520D9F" w:rsidRPr="00F4573D">
        <w:rPr>
          <w:rFonts w:ascii="Katsoulidis" w:hAnsi="Katsoulidis"/>
          <w:sz w:val="22"/>
          <w:szCs w:val="22"/>
        </w:rPr>
        <w:t>Ως τόπος παροχής της εργασίας ορίζεται ………………………………………………………...</w:t>
      </w:r>
    </w:p>
    <w:p w14:paraId="3A4BCBFE"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1</w:t>
      </w:r>
      <w:r w:rsidR="00F4573D">
        <w:rPr>
          <w:rFonts w:ascii="Katsoulidis" w:hAnsi="Katsoulidis"/>
          <w:b/>
          <w:sz w:val="22"/>
          <w:szCs w:val="22"/>
        </w:rPr>
        <w:t>1</w:t>
      </w:r>
      <w:r w:rsidRPr="00F4573D">
        <w:rPr>
          <w:rFonts w:ascii="Katsoulidis" w:hAnsi="Katsoulidis"/>
          <w:b/>
          <w:sz w:val="22"/>
          <w:szCs w:val="22"/>
        </w:rPr>
        <w:t xml:space="preserve">. </w:t>
      </w:r>
      <w:r w:rsidRPr="00F4573D">
        <w:rPr>
          <w:rFonts w:ascii="Katsoulidis" w:hAnsi="Katsoulidis"/>
          <w:sz w:val="22"/>
          <w:szCs w:val="22"/>
        </w:rPr>
        <w:t xml:space="preserve"> Στο πλαίσιο της εκτέλεσης της άνω εργασίας που ανατίθεται στο δικαιούχο, ενδέχεται να απαιτηθεί για τις ανάγκες αυτής και την ορθή υλοποίηση του έργου, η πραγματοποίηση μετακινήσεων από μέρους του δικαιούχου. Οι δαπάνες για τη μετακίνηση του δικαιούχου περιλαμβάνουν τα έξοδα κίνησης, τα έξοδα διανυκτέρευσης και την ημερήσια αποζημίωση αυτού. Οι δαπάνες αυτές δεν συμπεριλαμβάνονται στην συμβατική αμοιβή του δικαιούχου και καταβάλλονται επιπλέον αυτής, κατόπιν προσκόμισης όλων των απαιτούμενων δικαιολογητικών προς τον Φορέα. </w:t>
      </w:r>
      <w:r w:rsidR="000C5651" w:rsidRPr="00F4573D">
        <w:rPr>
          <w:rFonts w:ascii="Katsoulidis" w:hAnsi="Katsoulidis"/>
          <w:sz w:val="22"/>
          <w:szCs w:val="22"/>
        </w:rPr>
        <w:t>Το κόστος τυχόν μετακίνησης του/της δικαιούχου θα βαρύνουν τον προϋπολογισμό του έργου</w:t>
      </w:r>
      <w:r w:rsidR="00FA4EAD" w:rsidRPr="00F4573D">
        <w:rPr>
          <w:rFonts w:ascii="Katsoulidis" w:hAnsi="Katsoulidis"/>
          <w:sz w:val="22"/>
          <w:szCs w:val="22"/>
        </w:rPr>
        <w:t>/</w:t>
      </w:r>
      <w:r w:rsidR="000C5651" w:rsidRPr="00F4573D">
        <w:rPr>
          <w:rFonts w:ascii="Katsoulidis" w:hAnsi="Katsoulidis"/>
          <w:sz w:val="22"/>
          <w:szCs w:val="22"/>
        </w:rPr>
        <w:t>προγράμματος και την αντίστοιχη κατηγορία δαπανών του εγκεκριμένου προϋπολογισμού του έργου.</w:t>
      </w:r>
      <w:r w:rsidR="000C5651" w:rsidRPr="00F4573D">
        <w:rPr>
          <w:rFonts w:ascii="Katsoulidis" w:hAnsi="Katsoulidis"/>
        </w:rPr>
        <w:t xml:space="preserve"> </w:t>
      </w:r>
      <w:r w:rsidRPr="00F4573D">
        <w:rPr>
          <w:rFonts w:ascii="Katsoulidis" w:hAnsi="Katsoulidis"/>
          <w:sz w:val="22"/>
          <w:szCs w:val="22"/>
        </w:rPr>
        <w:t>Το σύνολο των μετακινήσεων που θα πραγματοποιηθούν εντός της διάρκειας ισχύος της παρούσας σύμβασης δεν μπορεί να υπερβεί σε καμία περίπτωση  τις ………</w:t>
      </w:r>
      <w:r w:rsidRPr="00F4573D">
        <w:rPr>
          <w:rFonts w:ascii="Katsoulidis" w:hAnsi="Katsoulidis"/>
          <w:sz w:val="22"/>
          <w:szCs w:val="22"/>
          <w:vertAlign w:val="superscript"/>
        </w:rPr>
        <w:footnoteReference w:id="19"/>
      </w:r>
      <w:r w:rsidRPr="00F4573D">
        <w:rPr>
          <w:rFonts w:ascii="Katsoulidis" w:hAnsi="Katsoulidis"/>
          <w:sz w:val="22"/>
          <w:szCs w:val="22"/>
        </w:rPr>
        <w:t xml:space="preserve">   Οι δαπάνες της κάθε μετακίνησης θα καταβάλλονται σύμφωνα με τα οριζόμενα στον Οδηγό Χρηματοδότησης και Διαχείρισης του Ειδικού Λογαριασμού Κονδυλίων Έρευνας του Εθνικού και Καποδιστριακού Πανεπιστημίου Αθηνών, όπως εκάστοτε ισχύει, την εν γένει ισχύουσα νομοθεσία και τους ειδικότερους όρους που μπορεί να τίθενται κάθε φορά από τον Φορέα Χρηματοδότησης.</w:t>
      </w:r>
    </w:p>
    <w:p w14:paraId="08DDACF0"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1</w:t>
      </w:r>
      <w:r w:rsidR="00F4573D">
        <w:rPr>
          <w:rFonts w:ascii="Katsoulidis" w:hAnsi="Katsoulidis"/>
          <w:b/>
          <w:sz w:val="22"/>
          <w:szCs w:val="22"/>
        </w:rPr>
        <w:t>2</w:t>
      </w:r>
      <w:r w:rsidRPr="00F4573D">
        <w:rPr>
          <w:rFonts w:ascii="Katsoulidis" w:hAnsi="Katsoulidis"/>
          <w:b/>
          <w:sz w:val="22"/>
          <w:szCs w:val="22"/>
        </w:rPr>
        <w:t xml:space="preserve">. </w:t>
      </w:r>
      <w:r w:rsidR="00303A4D" w:rsidRPr="00F4573D">
        <w:rPr>
          <w:rFonts w:ascii="Katsoulidis" w:hAnsi="Katsoulidis"/>
          <w:sz w:val="22"/>
          <w:szCs w:val="22"/>
        </w:rPr>
        <w:t xml:space="preserve">Ο Ειδικός Λογαριασμός Κονδυλίων Έρευνας δύναται να καταγγείλει την παρούσα σύμβαση </w:t>
      </w:r>
      <w:r w:rsidR="00303A4D" w:rsidRPr="00F4573D">
        <w:rPr>
          <w:rFonts w:ascii="Katsoulidis" w:hAnsi="Katsoulidis"/>
          <w:sz w:val="22"/>
          <w:szCs w:val="22"/>
        </w:rPr>
        <w:lastRenderedPageBreak/>
        <w:t>αποκλειστικά για σπουδαίο λόγο</w:t>
      </w:r>
      <w:r w:rsidR="00303A4D" w:rsidRPr="00F4573D">
        <w:rPr>
          <w:rFonts w:ascii="Katsoulidis" w:hAnsi="Katsoulidis"/>
          <w:sz w:val="22"/>
          <w:szCs w:val="22"/>
          <w:vertAlign w:val="superscript"/>
        </w:rPr>
        <w:footnoteReference w:id="20"/>
      </w:r>
      <w:r w:rsidR="00303A4D" w:rsidRPr="00F4573D">
        <w:rPr>
          <w:rFonts w:ascii="Katsoulidis" w:hAnsi="Katsoulidis"/>
          <w:sz w:val="22"/>
          <w:szCs w:val="22"/>
        </w:rPr>
        <w:t xml:space="preserve"> είτε μονομερώς είτε  μετά από τεκμηριωμένο αίτημα του Επιστημονικού Υπευθύνου, μετά από σχετική απόφαση του αρμοδίου οργάνου του Ε.Λ.Κ.Ε. Η μονομερής λύση της σύμβασης πραγματοποιείται με κοινοποίηση</w:t>
      </w:r>
      <w:r w:rsidR="00303A4D" w:rsidRPr="00F4573D">
        <w:rPr>
          <w:rFonts w:ascii="Katsoulidis" w:hAnsi="Katsoulidis"/>
          <w:sz w:val="22"/>
          <w:szCs w:val="22"/>
          <w:vertAlign w:val="superscript"/>
        </w:rPr>
        <w:footnoteReference w:id="21"/>
      </w:r>
      <w:r w:rsidR="00303A4D" w:rsidRPr="00F4573D">
        <w:rPr>
          <w:rFonts w:ascii="Katsoulidis" w:hAnsi="Katsoulidis"/>
          <w:sz w:val="22"/>
          <w:szCs w:val="22"/>
        </w:rPr>
        <w:t xml:space="preserve"> της ως άνω απόφασης προς το δικαιούχο και ανάρτηση αυτής στο </w:t>
      </w:r>
      <w:r w:rsidR="00106707">
        <w:rPr>
          <w:rFonts w:ascii="Katsoulidis" w:hAnsi="Katsoulidis"/>
          <w:sz w:val="22"/>
          <w:szCs w:val="22"/>
        </w:rPr>
        <w:t>πρόγραμμα</w:t>
      </w:r>
      <w:r w:rsidR="00106707" w:rsidRPr="00F4573D">
        <w:rPr>
          <w:rFonts w:ascii="Katsoulidis" w:hAnsi="Katsoulidis"/>
          <w:sz w:val="22"/>
          <w:szCs w:val="22"/>
        </w:rPr>
        <w:t xml:space="preserve"> </w:t>
      </w:r>
      <w:r w:rsidR="00303A4D" w:rsidRPr="00F4573D">
        <w:rPr>
          <w:rFonts w:ascii="Katsoulidis" w:hAnsi="Katsoulidis"/>
          <w:sz w:val="22"/>
          <w:szCs w:val="22"/>
        </w:rPr>
        <w:t>ΔΙΑΥΓΕΙΑ.</w:t>
      </w:r>
      <w:r w:rsidRPr="00F4573D">
        <w:rPr>
          <w:rFonts w:ascii="Katsoulidis" w:hAnsi="Katsoulidis"/>
          <w:sz w:val="22"/>
          <w:szCs w:val="22"/>
        </w:rPr>
        <w:t xml:space="preserve"> </w:t>
      </w:r>
    </w:p>
    <w:p w14:paraId="3B40289D"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1</w:t>
      </w:r>
      <w:r w:rsidR="00F4573D">
        <w:rPr>
          <w:rFonts w:ascii="Katsoulidis" w:hAnsi="Katsoulidis"/>
          <w:b/>
          <w:sz w:val="22"/>
          <w:szCs w:val="22"/>
        </w:rPr>
        <w:t>3</w:t>
      </w:r>
      <w:r w:rsidRPr="00F4573D">
        <w:rPr>
          <w:rFonts w:ascii="Katsoulidis" w:hAnsi="Katsoulidis"/>
          <w:b/>
          <w:sz w:val="22"/>
          <w:szCs w:val="22"/>
        </w:rPr>
        <w:t xml:space="preserve">. </w:t>
      </w:r>
      <w:r w:rsidRPr="00F4573D">
        <w:rPr>
          <w:rFonts w:ascii="Katsoulidis" w:hAnsi="Katsoulidis"/>
          <w:sz w:val="22"/>
          <w:szCs w:val="22"/>
        </w:rPr>
        <w:t xml:space="preserve">Σε περίπτωση πρόωρης λύσης της παρούσας σύμβασης, ο/η δικαιούχος δικαιούται την αμοιβή για το χρονικό διάστημα που έχει εργαστεί και εκτελέσει επιμελώς τα καθήκοντα που του ανατέθηκαν.  </w:t>
      </w:r>
    </w:p>
    <w:p w14:paraId="2762D612"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1</w:t>
      </w:r>
      <w:r w:rsidR="00F4573D">
        <w:rPr>
          <w:rFonts w:ascii="Katsoulidis" w:hAnsi="Katsoulidis"/>
          <w:b/>
          <w:sz w:val="22"/>
          <w:szCs w:val="22"/>
        </w:rPr>
        <w:t>4</w:t>
      </w:r>
      <w:r w:rsidRPr="00F4573D">
        <w:rPr>
          <w:rFonts w:ascii="Katsoulidis" w:hAnsi="Katsoulidis"/>
          <w:b/>
          <w:sz w:val="22"/>
          <w:szCs w:val="22"/>
        </w:rPr>
        <w:t>.</w:t>
      </w:r>
      <w:r w:rsidRPr="00F4573D">
        <w:rPr>
          <w:rFonts w:ascii="Katsoulidis" w:hAnsi="Katsoulidis"/>
          <w:sz w:val="22"/>
          <w:szCs w:val="22"/>
        </w:rPr>
        <w:t xml:space="preserve"> Τυχόν καταγγελία (μονομερής λύση) ή συναινετική λύση του παρόντος δύναται να πραγματοποιηθεί όσο η σύμβαση είναι ενεργή. </w:t>
      </w:r>
    </w:p>
    <w:p w14:paraId="15BB2B83"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1</w:t>
      </w:r>
      <w:r w:rsidR="00F4573D">
        <w:rPr>
          <w:rFonts w:ascii="Katsoulidis" w:hAnsi="Katsoulidis"/>
          <w:b/>
          <w:sz w:val="22"/>
          <w:szCs w:val="22"/>
        </w:rPr>
        <w:t>5</w:t>
      </w:r>
      <w:r w:rsidRPr="00F4573D">
        <w:rPr>
          <w:rFonts w:ascii="Katsoulidis" w:hAnsi="Katsoulidis"/>
          <w:b/>
          <w:sz w:val="22"/>
          <w:szCs w:val="22"/>
        </w:rPr>
        <w:t xml:space="preserve">. </w:t>
      </w:r>
      <w:r w:rsidRPr="00F4573D">
        <w:rPr>
          <w:rFonts w:ascii="Katsoulidis" w:hAnsi="Katsoulidis"/>
          <w:sz w:val="22"/>
          <w:szCs w:val="22"/>
        </w:rPr>
        <w:t>Ο/η δικαιούχος</w:t>
      </w:r>
      <w:r w:rsidRPr="00F4573D">
        <w:rPr>
          <w:rFonts w:ascii="Katsoulidis" w:hAnsi="Katsoulidis"/>
          <w:b/>
          <w:sz w:val="22"/>
          <w:szCs w:val="22"/>
        </w:rPr>
        <w:t xml:space="preserve"> </w:t>
      </w:r>
      <w:r w:rsidRPr="00F4573D">
        <w:rPr>
          <w:rFonts w:ascii="Katsoulidis" w:hAnsi="Katsoulidis"/>
          <w:sz w:val="22"/>
          <w:szCs w:val="22"/>
        </w:rPr>
        <w:t>οφείλει να</w:t>
      </w:r>
      <w:r w:rsidRPr="00F4573D">
        <w:rPr>
          <w:rFonts w:ascii="Katsoulidis" w:hAnsi="Katsoulidis"/>
          <w:b/>
          <w:sz w:val="22"/>
          <w:szCs w:val="22"/>
        </w:rPr>
        <w:t xml:space="preserve"> </w:t>
      </w:r>
      <w:r w:rsidRPr="00F4573D">
        <w:rPr>
          <w:rFonts w:ascii="Katsoulidis" w:hAnsi="Katsoulidis"/>
          <w:sz w:val="22"/>
          <w:szCs w:val="22"/>
        </w:rPr>
        <w:t xml:space="preserve">διατηρεί εμπιστευτικές όλες τις πληροφορίες, στοιχεία ή τεχνογνωσία, που τυχόν λαμβάνει γνώση κατά τη διάρκεια της εργασίας και να χρησιμοποιεί αυτές αποκλειστικά για την ορθή εκτέλεση του φυσικού αντικειμένου του έργου στο οποίο απασχολείται, άλλως ευθύνεται σε αποζημίωση έναντι του Ειδικού Λογαριασμού Κονδυλίων Έρευνας. </w:t>
      </w:r>
    </w:p>
    <w:p w14:paraId="4880F231"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1</w:t>
      </w:r>
      <w:r w:rsidR="00F4573D">
        <w:rPr>
          <w:rFonts w:ascii="Katsoulidis" w:hAnsi="Katsoulidis"/>
          <w:b/>
          <w:sz w:val="22"/>
          <w:szCs w:val="22"/>
        </w:rPr>
        <w:t>6</w:t>
      </w:r>
      <w:r w:rsidRPr="00F4573D">
        <w:rPr>
          <w:rFonts w:ascii="Katsoulidis" w:hAnsi="Katsoulidis"/>
          <w:b/>
          <w:sz w:val="22"/>
          <w:szCs w:val="22"/>
        </w:rPr>
        <w:t xml:space="preserve">. </w:t>
      </w:r>
      <w:r w:rsidRPr="00F4573D">
        <w:rPr>
          <w:rFonts w:ascii="Katsoulidis" w:hAnsi="Katsoulidis"/>
          <w:sz w:val="22"/>
          <w:szCs w:val="22"/>
        </w:rPr>
        <w:t xml:space="preserve">Τα </w:t>
      </w:r>
      <w:r w:rsidR="000E0A5E" w:rsidRPr="00F4573D">
        <w:rPr>
          <w:rFonts w:ascii="Katsoulidis" w:hAnsi="Katsoulidis"/>
          <w:sz w:val="22"/>
          <w:szCs w:val="22"/>
        </w:rPr>
        <w:t xml:space="preserve">προϊόντα της διανοητικής ιδιοκτησίας </w:t>
      </w:r>
      <w:r w:rsidRPr="00F4573D">
        <w:rPr>
          <w:rFonts w:ascii="Katsoulidis" w:hAnsi="Katsoulidis"/>
          <w:sz w:val="22"/>
          <w:szCs w:val="22"/>
        </w:rPr>
        <w:t xml:space="preserve">που τυχόν παραχθούν στο πλαίσιο της απασχόλησης του δικαιούχου, ανήκουν αποκλειστικά στον Ειδικό Λογαριασμό Κονδυλίων Έρευνας του Εθνικού και Καποδιστριακού Πανεπιστημίου Αθηνών, εκτός και αν προβλέπεται κάτι διαφορετικό από τη σύμβαση που έχει υπογραφεί με το Φορέα Χρηματοδότησης. </w:t>
      </w:r>
    </w:p>
    <w:p w14:paraId="15D82515"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1</w:t>
      </w:r>
      <w:r w:rsidR="00F4573D">
        <w:rPr>
          <w:rFonts w:ascii="Katsoulidis" w:hAnsi="Katsoulidis"/>
          <w:b/>
          <w:sz w:val="22"/>
          <w:szCs w:val="22"/>
        </w:rPr>
        <w:t>7</w:t>
      </w:r>
      <w:r w:rsidRPr="00F4573D">
        <w:rPr>
          <w:rFonts w:ascii="Katsoulidis" w:hAnsi="Katsoulidis"/>
          <w:b/>
          <w:sz w:val="22"/>
          <w:szCs w:val="22"/>
        </w:rPr>
        <w:t>.</w:t>
      </w:r>
      <w:r w:rsidRPr="00F4573D">
        <w:rPr>
          <w:rFonts w:ascii="Katsoulidis" w:hAnsi="Katsoulidis"/>
          <w:sz w:val="22"/>
          <w:szCs w:val="22"/>
        </w:rPr>
        <w:t xml:space="preserve"> 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στη ΔΙΑΥΓΕΙΑ σύμφωνα με τις </w:t>
      </w:r>
      <w:r w:rsidR="00106707">
        <w:rPr>
          <w:rFonts w:ascii="Katsoulidis" w:hAnsi="Katsoulidis"/>
          <w:sz w:val="22"/>
          <w:szCs w:val="22"/>
        </w:rPr>
        <w:t xml:space="preserve">οικείες νομοθετικές </w:t>
      </w:r>
      <w:r w:rsidRPr="00F4573D">
        <w:rPr>
          <w:rFonts w:ascii="Katsoulidis" w:hAnsi="Katsoulidis"/>
          <w:sz w:val="22"/>
          <w:szCs w:val="22"/>
        </w:rPr>
        <w:t xml:space="preserve">διατάξεις.          </w:t>
      </w:r>
    </w:p>
    <w:p w14:paraId="201363F5"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b/>
          <w:sz w:val="22"/>
          <w:szCs w:val="22"/>
        </w:rPr>
        <w:t>1</w:t>
      </w:r>
      <w:r w:rsidR="00F4573D">
        <w:rPr>
          <w:rFonts w:ascii="Katsoulidis" w:hAnsi="Katsoulidis"/>
          <w:b/>
          <w:sz w:val="22"/>
          <w:szCs w:val="22"/>
        </w:rPr>
        <w:t>8</w:t>
      </w:r>
      <w:r w:rsidRPr="00F4573D">
        <w:rPr>
          <w:rFonts w:ascii="Katsoulidis" w:hAnsi="Katsoulidis"/>
          <w:b/>
          <w:sz w:val="22"/>
          <w:szCs w:val="22"/>
        </w:rPr>
        <w:t>.</w:t>
      </w:r>
      <w:r w:rsidRPr="00F4573D">
        <w:rPr>
          <w:rFonts w:ascii="Katsoulidis" w:hAnsi="Katsoulidis"/>
          <w:sz w:val="22"/>
          <w:szCs w:val="22"/>
        </w:rPr>
        <w:t xml:space="preserve"> Οι όροι της παρούσας σύμβασης δύναται να τροποποιηθούν μετά από τη σύμφωνη γνώμη όλων των συμβαλλόμενων μερών.</w:t>
      </w:r>
    </w:p>
    <w:p w14:paraId="22EE72DD" w14:textId="77777777" w:rsidR="00520D9F" w:rsidRPr="00F4573D" w:rsidRDefault="00F4573D" w:rsidP="00520D9F">
      <w:pPr>
        <w:widowControl w:val="0"/>
        <w:tabs>
          <w:tab w:val="left" w:pos="700"/>
          <w:tab w:val="left" w:pos="3440"/>
          <w:tab w:val="left" w:pos="4800"/>
        </w:tabs>
        <w:jc w:val="both"/>
        <w:rPr>
          <w:rFonts w:ascii="Katsoulidis" w:hAnsi="Katsoulidis"/>
          <w:sz w:val="22"/>
          <w:szCs w:val="22"/>
        </w:rPr>
      </w:pPr>
      <w:r>
        <w:rPr>
          <w:rFonts w:ascii="Katsoulidis" w:hAnsi="Katsoulidis"/>
          <w:b/>
          <w:sz w:val="22"/>
          <w:szCs w:val="22"/>
        </w:rPr>
        <w:t>19</w:t>
      </w:r>
      <w:r w:rsidR="00520D9F" w:rsidRPr="00F4573D">
        <w:rPr>
          <w:rFonts w:ascii="Katsoulidis" w:hAnsi="Katsoulidis"/>
          <w:b/>
          <w:sz w:val="22"/>
          <w:szCs w:val="22"/>
        </w:rPr>
        <w:t>.</w:t>
      </w:r>
      <w:r w:rsidR="00520D9F" w:rsidRPr="00F4573D">
        <w:rPr>
          <w:rFonts w:ascii="Katsoulidis" w:hAnsi="Katsoulidis"/>
          <w:sz w:val="22"/>
          <w:szCs w:val="22"/>
        </w:rPr>
        <w:t xml:space="preserve"> Ο/η Επιστημονικός/ή Υπεύθυνος/η του έργου ή προγράμματος αναλαμβάνει την υποχρέωση για την ακριβή τήρηση των όρων της παρούσας και την ενημέρωση του Ειδικού Λογαριασμού Κονδυλίων Έρευνας για την τυχόν παράβαση οιουδήποτε όρου από τους ανωτέρω. </w:t>
      </w:r>
    </w:p>
    <w:p w14:paraId="30B95F5A"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 xml:space="preserve">      </w:t>
      </w:r>
    </w:p>
    <w:p w14:paraId="528BDC15"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r w:rsidRPr="00F4573D">
        <w:rPr>
          <w:rFonts w:ascii="Katsoulidis" w:hAnsi="Katsoulidis"/>
          <w:sz w:val="22"/>
          <w:szCs w:val="22"/>
        </w:rPr>
        <w:tab/>
        <w:t>Σε πίστωση των παραπάνω συντάχθηκε το συμφωνητικό αυτό σε τρία όμοια πρωτότυπα και κάθε ένας από τους συμβαλλομένους έλαβε από ένα που υπογράφεται όπως φαίνεται παρακάτω:</w:t>
      </w:r>
    </w:p>
    <w:p w14:paraId="5A86EA0B"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p>
    <w:p w14:paraId="04CD8EBA"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p>
    <w:p w14:paraId="5CE92A2B" w14:textId="77777777" w:rsidR="00520D9F" w:rsidRPr="00F4573D" w:rsidRDefault="00520D9F" w:rsidP="00520D9F">
      <w:pPr>
        <w:widowControl w:val="0"/>
        <w:tabs>
          <w:tab w:val="left" w:pos="700"/>
          <w:tab w:val="left" w:pos="3440"/>
          <w:tab w:val="left" w:pos="4800"/>
        </w:tabs>
        <w:jc w:val="both"/>
        <w:rPr>
          <w:rFonts w:ascii="Katsoulidis" w:hAnsi="Katsoulidis"/>
          <w:sz w:val="22"/>
          <w:szCs w:val="22"/>
        </w:rPr>
      </w:pPr>
    </w:p>
    <w:tbl>
      <w:tblPr>
        <w:tblW w:w="0" w:type="auto"/>
        <w:tblLook w:val="04A0" w:firstRow="1" w:lastRow="0" w:firstColumn="1" w:lastColumn="0" w:noHBand="0" w:noVBand="1"/>
      </w:tblPr>
      <w:tblGrid>
        <w:gridCol w:w="3968"/>
        <w:gridCol w:w="3044"/>
        <w:gridCol w:w="3192"/>
      </w:tblGrid>
      <w:tr w:rsidR="00520D9F" w:rsidRPr="00F4573D" w14:paraId="65291BE0" w14:textId="77777777" w:rsidTr="00C33DF9">
        <w:tc>
          <w:tcPr>
            <w:tcW w:w="10420" w:type="dxa"/>
            <w:gridSpan w:val="3"/>
          </w:tcPr>
          <w:p w14:paraId="7803A117" w14:textId="77777777" w:rsidR="00520D9F" w:rsidRPr="00F4573D" w:rsidRDefault="00520D9F" w:rsidP="00C33DF9">
            <w:pPr>
              <w:widowControl w:val="0"/>
              <w:tabs>
                <w:tab w:val="left" w:pos="700"/>
                <w:tab w:val="left" w:pos="3440"/>
                <w:tab w:val="left" w:pos="4800"/>
              </w:tabs>
              <w:jc w:val="center"/>
              <w:rPr>
                <w:rFonts w:ascii="Katsoulidis" w:hAnsi="Katsoulidis"/>
                <w:b/>
                <w:sz w:val="22"/>
                <w:szCs w:val="22"/>
              </w:rPr>
            </w:pPr>
            <w:r w:rsidRPr="00F4573D">
              <w:rPr>
                <w:rFonts w:ascii="Katsoulidis" w:hAnsi="Katsoulidis"/>
                <w:b/>
                <w:sz w:val="22"/>
                <w:szCs w:val="22"/>
              </w:rPr>
              <w:t>OI ΣYMBAΛΛOMENOI</w:t>
            </w:r>
          </w:p>
          <w:p w14:paraId="3E47D7A8" w14:textId="77777777" w:rsidR="00520D9F" w:rsidRPr="00F4573D" w:rsidRDefault="00520D9F" w:rsidP="00C33DF9">
            <w:pPr>
              <w:widowControl w:val="0"/>
              <w:tabs>
                <w:tab w:val="left" w:pos="700"/>
                <w:tab w:val="left" w:pos="3440"/>
                <w:tab w:val="left" w:pos="4800"/>
              </w:tabs>
              <w:jc w:val="center"/>
              <w:rPr>
                <w:rFonts w:ascii="Katsoulidis" w:hAnsi="Katsoulidis"/>
                <w:b/>
                <w:sz w:val="22"/>
                <w:szCs w:val="22"/>
                <w:lang w:val="en-US"/>
              </w:rPr>
            </w:pPr>
          </w:p>
        </w:tc>
      </w:tr>
      <w:tr w:rsidR="00520D9F" w:rsidRPr="00F4573D" w14:paraId="5207CADE" w14:textId="77777777" w:rsidTr="00C33DF9">
        <w:trPr>
          <w:trHeight w:val="517"/>
        </w:trPr>
        <w:tc>
          <w:tcPr>
            <w:tcW w:w="4077" w:type="dxa"/>
            <w:hideMark/>
          </w:tcPr>
          <w:p w14:paraId="751F4407" w14:textId="77777777" w:rsidR="00520D9F" w:rsidRPr="00F4573D" w:rsidRDefault="00520D9F" w:rsidP="00C33DF9">
            <w:pPr>
              <w:widowControl w:val="0"/>
              <w:tabs>
                <w:tab w:val="left" w:pos="700"/>
                <w:tab w:val="left" w:pos="3440"/>
                <w:tab w:val="left" w:pos="4800"/>
              </w:tabs>
              <w:jc w:val="center"/>
              <w:rPr>
                <w:rFonts w:ascii="Katsoulidis" w:hAnsi="Katsoulidis"/>
                <w:b/>
                <w:sz w:val="22"/>
                <w:szCs w:val="22"/>
              </w:rPr>
            </w:pPr>
            <w:r w:rsidRPr="00F4573D">
              <w:rPr>
                <w:rFonts w:ascii="Katsoulidis" w:hAnsi="Katsoulidis"/>
                <w:b/>
                <w:sz w:val="22"/>
                <w:szCs w:val="22"/>
              </w:rPr>
              <w:t>Ο ΝΟΜΙΜΟΣ ΕΚΠΡΟΣΩΠΟΣ ΤΟΥ Ε.Κ.Π.Α./Ε.Λ.Κ.Ε.</w:t>
            </w:r>
          </w:p>
          <w:p w14:paraId="4B81B0B6" w14:textId="77777777" w:rsidR="00520D9F" w:rsidRPr="00364103" w:rsidRDefault="00520D9F" w:rsidP="00C33DF9">
            <w:pPr>
              <w:widowControl w:val="0"/>
              <w:tabs>
                <w:tab w:val="left" w:pos="700"/>
                <w:tab w:val="left" w:pos="3440"/>
                <w:tab w:val="left" w:pos="4800"/>
              </w:tabs>
              <w:jc w:val="center"/>
              <w:rPr>
                <w:rFonts w:ascii="Katsoulidis" w:hAnsi="Katsoulidis"/>
                <w:b/>
                <w:sz w:val="22"/>
                <w:szCs w:val="22"/>
              </w:rPr>
            </w:pPr>
          </w:p>
          <w:p w14:paraId="49650CCF" w14:textId="77777777" w:rsidR="008077A4" w:rsidRPr="00364103" w:rsidRDefault="008077A4" w:rsidP="008077A4">
            <w:pPr>
              <w:widowControl w:val="0"/>
              <w:tabs>
                <w:tab w:val="left" w:pos="700"/>
                <w:tab w:val="left" w:pos="3440"/>
                <w:tab w:val="left" w:pos="4800"/>
              </w:tabs>
              <w:rPr>
                <w:rFonts w:ascii="Katsoulidis" w:hAnsi="Katsoulidis"/>
                <w:b/>
                <w:sz w:val="22"/>
                <w:szCs w:val="22"/>
              </w:rPr>
            </w:pPr>
          </w:p>
        </w:tc>
        <w:tc>
          <w:tcPr>
            <w:tcW w:w="3119" w:type="dxa"/>
            <w:hideMark/>
          </w:tcPr>
          <w:p w14:paraId="44A9411C" w14:textId="77777777" w:rsidR="00520D9F" w:rsidRPr="00F4573D" w:rsidRDefault="00520D9F" w:rsidP="00C33DF9">
            <w:pPr>
              <w:widowControl w:val="0"/>
              <w:tabs>
                <w:tab w:val="left" w:pos="700"/>
                <w:tab w:val="left" w:pos="3440"/>
                <w:tab w:val="left" w:pos="4800"/>
              </w:tabs>
              <w:jc w:val="center"/>
              <w:rPr>
                <w:rFonts w:ascii="Katsoulidis" w:hAnsi="Katsoulidis"/>
                <w:b/>
                <w:sz w:val="22"/>
                <w:szCs w:val="22"/>
              </w:rPr>
            </w:pPr>
            <w:r w:rsidRPr="00F4573D">
              <w:rPr>
                <w:rFonts w:ascii="Katsoulidis" w:hAnsi="Katsoulidis"/>
                <w:b/>
                <w:sz w:val="22"/>
                <w:szCs w:val="22"/>
              </w:rPr>
              <w:t>O</w:t>
            </w:r>
            <w:r w:rsidR="000B19D4">
              <w:rPr>
                <w:rFonts w:ascii="Katsoulidis" w:hAnsi="Katsoulidis"/>
                <w:b/>
                <w:sz w:val="22"/>
                <w:szCs w:val="22"/>
              </w:rPr>
              <w:t>/Η</w:t>
            </w:r>
            <w:r w:rsidRPr="00F4573D">
              <w:rPr>
                <w:rFonts w:ascii="Katsoulidis" w:hAnsi="Katsoulidis"/>
                <w:b/>
                <w:sz w:val="22"/>
                <w:szCs w:val="22"/>
              </w:rPr>
              <w:t xml:space="preserve"> ΔIKAIOYXOΣ</w:t>
            </w:r>
          </w:p>
        </w:tc>
        <w:tc>
          <w:tcPr>
            <w:tcW w:w="3224" w:type="dxa"/>
            <w:hideMark/>
          </w:tcPr>
          <w:p w14:paraId="2C3395D5" w14:textId="77777777" w:rsidR="00520D9F" w:rsidRPr="00F4573D" w:rsidRDefault="00520D9F" w:rsidP="00C33DF9">
            <w:pPr>
              <w:widowControl w:val="0"/>
              <w:tabs>
                <w:tab w:val="left" w:pos="700"/>
                <w:tab w:val="left" w:pos="3440"/>
                <w:tab w:val="left" w:pos="4800"/>
              </w:tabs>
              <w:jc w:val="center"/>
              <w:rPr>
                <w:rFonts w:ascii="Katsoulidis" w:hAnsi="Katsoulidis"/>
                <w:b/>
                <w:sz w:val="22"/>
                <w:szCs w:val="22"/>
              </w:rPr>
            </w:pPr>
            <w:r w:rsidRPr="00F4573D">
              <w:rPr>
                <w:rFonts w:ascii="Katsoulidis" w:hAnsi="Katsoulidis"/>
                <w:b/>
                <w:sz w:val="22"/>
                <w:szCs w:val="22"/>
              </w:rPr>
              <w:t>O/Η EΠIΣTHMONIKOΣ/Η YΠEYΘYNOΣ/Η</w:t>
            </w:r>
          </w:p>
        </w:tc>
      </w:tr>
      <w:tr w:rsidR="00520D9F" w:rsidRPr="00F4573D" w14:paraId="7614B8BB" w14:textId="77777777" w:rsidTr="00C33DF9">
        <w:tc>
          <w:tcPr>
            <w:tcW w:w="4077" w:type="dxa"/>
          </w:tcPr>
          <w:p w14:paraId="0FFE9339" w14:textId="77777777" w:rsidR="00520D9F" w:rsidRPr="00F4573D" w:rsidRDefault="00520D9F" w:rsidP="00C33DF9">
            <w:pPr>
              <w:widowControl w:val="0"/>
              <w:tabs>
                <w:tab w:val="left" w:pos="700"/>
              </w:tabs>
              <w:jc w:val="center"/>
              <w:rPr>
                <w:rFonts w:ascii="Katsoulidis" w:hAnsi="Katsoulidis"/>
                <w:sz w:val="22"/>
                <w:szCs w:val="22"/>
              </w:rPr>
            </w:pPr>
          </w:p>
        </w:tc>
        <w:tc>
          <w:tcPr>
            <w:tcW w:w="3119" w:type="dxa"/>
          </w:tcPr>
          <w:p w14:paraId="3462ACC0" w14:textId="77777777" w:rsidR="00520D9F" w:rsidRPr="00F4573D" w:rsidRDefault="00520D9F" w:rsidP="00C33DF9">
            <w:pPr>
              <w:widowControl w:val="0"/>
              <w:tabs>
                <w:tab w:val="left" w:pos="700"/>
                <w:tab w:val="left" w:pos="3440"/>
                <w:tab w:val="left" w:pos="4800"/>
              </w:tabs>
              <w:jc w:val="center"/>
              <w:rPr>
                <w:rFonts w:ascii="Katsoulidis" w:hAnsi="Katsoulidis"/>
                <w:sz w:val="22"/>
                <w:szCs w:val="22"/>
              </w:rPr>
            </w:pPr>
          </w:p>
        </w:tc>
        <w:tc>
          <w:tcPr>
            <w:tcW w:w="3224" w:type="dxa"/>
          </w:tcPr>
          <w:p w14:paraId="488A20AF" w14:textId="77777777" w:rsidR="00520D9F" w:rsidRPr="00F4573D" w:rsidRDefault="00520D9F" w:rsidP="00C33DF9">
            <w:pPr>
              <w:widowControl w:val="0"/>
              <w:tabs>
                <w:tab w:val="left" w:pos="700"/>
                <w:tab w:val="left" w:pos="3440"/>
                <w:tab w:val="left" w:pos="4800"/>
              </w:tabs>
              <w:jc w:val="center"/>
              <w:rPr>
                <w:rFonts w:ascii="Katsoulidis" w:hAnsi="Katsoulidis"/>
                <w:sz w:val="22"/>
                <w:szCs w:val="22"/>
              </w:rPr>
            </w:pPr>
          </w:p>
        </w:tc>
      </w:tr>
    </w:tbl>
    <w:p w14:paraId="13FFD200" w14:textId="77777777" w:rsidR="00A6040B" w:rsidRPr="00F4573D" w:rsidRDefault="00A6040B" w:rsidP="00A6040B">
      <w:pPr>
        <w:widowControl w:val="0"/>
        <w:tabs>
          <w:tab w:val="left" w:pos="700"/>
        </w:tabs>
        <w:jc w:val="center"/>
        <w:rPr>
          <w:rFonts w:ascii="Katsoulidis" w:hAnsi="Katsoulidis"/>
          <w:b/>
          <w:sz w:val="22"/>
          <w:szCs w:val="22"/>
        </w:rPr>
      </w:pPr>
    </w:p>
    <w:sectPr w:rsidR="00A6040B" w:rsidRPr="00F4573D" w:rsidSect="004C0ABE">
      <w:headerReference w:type="even" r:id="rId11"/>
      <w:headerReference w:type="default" r:id="rId12"/>
      <w:footerReference w:type="even" r:id="rId13"/>
      <w:footerReference w:type="default" r:id="rId14"/>
      <w:headerReference w:type="first" r:id="rId15"/>
      <w:footerReference w:type="first" r:id="rId16"/>
      <w:pgSz w:w="11906" w:h="16838"/>
      <w:pgMar w:top="357" w:right="851" w:bottom="142" w:left="851"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91ED" w14:textId="77777777" w:rsidR="000E3D94" w:rsidRDefault="000E3D94">
      <w:r>
        <w:separator/>
      </w:r>
    </w:p>
  </w:endnote>
  <w:endnote w:type="continuationSeparator" w:id="0">
    <w:p w14:paraId="326B2FC6" w14:textId="77777777" w:rsidR="000E3D94" w:rsidRDefault="000E3D94">
      <w:r>
        <w:continuationSeparator/>
      </w:r>
    </w:p>
  </w:endnote>
  <w:endnote w:type="continuationNotice" w:id="1">
    <w:p w14:paraId="129D0A96" w14:textId="77777777" w:rsidR="000E3D94" w:rsidRDefault="000E3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Katsoulidis">
    <w:panose1 w:val="02000506040000020003"/>
    <w:charset w:val="00"/>
    <w:family w:val="modern"/>
    <w:notTrueType/>
    <w:pitch w:val="variable"/>
    <w:sig w:usb0="A00000AF" w:usb1="4000204A" w:usb2="00000000" w:usb3="00000000" w:csb0="0000009B"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BA59" w14:textId="77777777" w:rsidR="00B542E5" w:rsidRDefault="00B54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F093" w14:textId="77777777" w:rsidR="00F4573D" w:rsidRDefault="00D579D0" w:rsidP="00741EAD">
    <w:pPr>
      <w:pStyle w:val="Footer"/>
      <w:jc w:val="right"/>
    </w:pPr>
    <w:r>
      <w:rPr>
        <w:noProof/>
      </w:rPr>
      <w:drawing>
        <wp:inline distT="0" distB="0" distL="0" distR="0" wp14:anchorId="5CD33629" wp14:editId="2DD1AB1F">
          <wp:extent cx="1485900" cy="723900"/>
          <wp:effectExtent l="0" t="0" r="0" b="0"/>
          <wp:docPr id="3" name="Picture 3" descr="logo n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B76B" w14:textId="77777777" w:rsidR="00B542E5" w:rsidRDefault="00B54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A271" w14:textId="77777777" w:rsidR="000E3D94" w:rsidRDefault="000E3D94">
      <w:r>
        <w:separator/>
      </w:r>
    </w:p>
  </w:footnote>
  <w:footnote w:type="continuationSeparator" w:id="0">
    <w:p w14:paraId="4CE7ABE9" w14:textId="77777777" w:rsidR="000E3D94" w:rsidRDefault="000E3D94">
      <w:r>
        <w:continuationSeparator/>
      </w:r>
    </w:p>
  </w:footnote>
  <w:footnote w:type="continuationNotice" w:id="1">
    <w:p w14:paraId="14C1062F" w14:textId="77777777" w:rsidR="000E3D94" w:rsidRDefault="000E3D94"/>
  </w:footnote>
  <w:footnote w:id="2">
    <w:p w14:paraId="5F9E9123" w14:textId="77777777" w:rsidR="00BF4984" w:rsidRPr="000C33AD" w:rsidRDefault="00BF4984" w:rsidP="00FC1FC5">
      <w:pPr>
        <w:pStyle w:val="FootnoteText"/>
        <w:jc w:val="both"/>
        <w:rPr>
          <w:rFonts w:ascii="Katsoulidis" w:hAnsi="Katsoulidis"/>
        </w:rPr>
      </w:pPr>
      <w:r w:rsidRPr="003F1AAD">
        <w:rPr>
          <w:rStyle w:val="FootnoteReference"/>
        </w:rPr>
        <w:footnoteRef/>
      </w:r>
      <w:r w:rsidRPr="003F1AAD">
        <w:t xml:space="preserve"> </w:t>
      </w:r>
      <w:r w:rsidR="000263FB" w:rsidRPr="000C33AD">
        <w:rPr>
          <w:rFonts w:ascii="Katsoulidis" w:hAnsi="Katsoulidis"/>
        </w:rPr>
        <w:t xml:space="preserve">Ειδικά </w:t>
      </w:r>
      <w:r w:rsidR="007D21B8" w:rsidRPr="000C33AD">
        <w:rPr>
          <w:rFonts w:ascii="Katsoulidis" w:hAnsi="Katsoulidis"/>
        </w:rPr>
        <w:t xml:space="preserve">για </w:t>
      </w:r>
      <w:r w:rsidR="000263FB" w:rsidRPr="000C33AD">
        <w:rPr>
          <w:rFonts w:ascii="Katsoulidis" w:hAnsi="Katsoulidis"/>
        </w:rPr>
        <w:t>το προσωπικό που απασχολείται με συμβάσεις εργασίας ορισμένου χρόνου σε έργα/προγράμματα χρηματοδοτούμενα  από</w:t>
      </w:r>
      <w:r w:rsidR="007D21B8" w:rsidRPr="000C33AD">
        <w:rPr>
          <w:rFonts w:ascii="Katsoulidis" w:hAnsi="Katsoulidis"/>
        </w:rPr>
        <w:t xml:space="preserve"> ιδιωτικούς,</w:t>
      </w:r>
      <w:r w:rsidR="000263FB" w:rsidRPr="000C33AD">
        <w:rPr>
          <w:rFonts w:ascii="Katsoulidis" w:hAnsi="Katsoulidis"/>
        </w:rPr>
        <w:t xml:space="preserve"> διεθνείς </w:t>
      </w:r>
      <w:r w:rsidR="007D21B8" w:rsidRPr="000C33AD">
        <w:rPr>
          <w:rFonts w:ascii="Katsoulidis" w:hAnsi="Katsoulidis"/>
        </w:rPr>
        <w:t xml:space="preserve"> και ίδιους </w:t>
      </w:r>
      <w:r w:rsidR="000263FB" w:rsidRPr="000C33AD">
        <w:rPr>
          <w:rFonts w:ascii="Katsoulidis" w:hAnsi="Katsoulidis"/>
        </w:rPr>
        <w:t xml:space="preserve">πόρους το ύψος </w:t>
      </w:r>
      <w:r w:rsidR="007D21B8" w:rsidRPr="000C33AD">
        <w:rPr>
          <w:rFonts w:ascii="Katsoulidis" w:hAnsi="Katsoulidis"/>
        </w:rPr>
        <w:t xml:space="preserve">των αποδοχών </w:t>
      </w:r>
      <w:r w:rsidR="000263FB" w:rsidRPr="000C33AD">
        <w:rPr>
          <w:rFonts w:ascii="Katsoulidis" w:hAnsi="Katsoulidis"/>
        </w:rPr>
        <w:t xml:space="preserve">του καθορίζεται με απόφαση του </w:t>
      </w:r>
      <w:r w:rsidR="006A2825" w:rsidRPr="000C33AD">
        <w:rPr>
          <w:rFonts w:ascii="Katsoulidis" w:hAnsi="Katsoulidis"/>
        </w:rPr>
        <w:t xml:space="preserve">αρμοδίου οργάνου του ΕΛΚΕ </w:t>
      </w:r>
      <w:r w:rsidR="000263FB" w:rsidRPr="000C33AD">
        <w:rPr>
          <w:rFonts w:ascii="Katsoulidis" w:hAnsi="Katsoulidis"/>
        </w:rPr>
        <w:t xml:space="preserve">κατόπιν εισήγησης του Επιστημονικού Υπεύθυνου του έργου και μπορεί να </w:t>
      </w:r>
      <w:r w:rsidR="00B81679" w:rsidRPr="000C33AD">
        <w:rPr>
          <w:rFonts w:ascii="Katsoulidis" w:hAnsi="Katsoulidis"/>
        </w:rPr>
        <w:t>κυμανθεί</w:t>
      </w:r>
      <w:r w:rsidR="000263FB" w:rsidRPr="000C33AD">
        <w:rPr>
          <w:rFonts w:ascii="Katsoulidis" w:hAnsi="Katsoulidis"/>
        </w:rPr>
        <w:t xml:space="preserve"> από το κατώτατο όριο της εθνικής γενικής συλλογικής σύμβασης</w:t>
      </w:r>
      <w:r w:rsidR="007A11C2" w:rsidRPr="000C33AD">
        <w:rPr>
          <w:rFonts w:ascii="Katsoulidis" w:hAnsi="Katsoulidis"/>
        </w:rPr>
        <w:t xml:space="preserve"> εργασίας</w:t>
      </w:r>
      <w:r w:rsidR="000263FB" w:rsidRPr="000C33AD">
        <w:rPr>
          <w:rFonts w:ascii="Katsoulidis" w:hAnsi="Katsoulidis"/>
        </w:rPr>
        <w:t xml:space="preserve"> έως το ανώτατο όριο του ποσού της </w:t>
      </w:r>
      <w:r w:rsidR="007D21B8" w:rsidRPr="000C33AD">
        <w:rPr>
          <w:rFonts w:ascii="Katsoulidis" w:hAnsi="Katsoulidis"/>
        </w:rPr>
        <w:t xml:space="preserve">εκάστοτε </w:t>
      </w:r>
      <w:r w:rsidR="000263FB" w:rsidRPr="000C33AD">
        <w:rPr>
          <w:rFonts w:ascii="Katsoulidis" w:hAnsi="Katsoulidis"/>
        </w:rPr>
        <w:t>αμοιβής του Γενικού Γραμματέα</w:t>
      </w:r>
      <w:r w:rsidR="007D21B8" w:rsidRPr="000C33AD">
        <w:rPr>
          <w:rFonts w:ascii="Katsoulidis" w:hAnsi="Katsoulidis"/>
        </w:rPr>
        <w:t xml:space="preserve"> Υπουργείου, όπως αυτό καθορίζεται στην παρ. 1 του άρθρου</w:t>
      </w:r>
      <w:r w:rsidR="009D20BA" w:rsidRPr="000C33AD">
        <w:rPr>
          <w:rFonts w:ascii="Katsoulidis" w:hAnsi="Katsoulidis"/>
        </w:rPr>
        <w:t xml:space="preserve"> 28 του ν. 4354/2015</w:t>
      </w:r>
      <w:r w:rsidR="008D5161" w:rsidRPr="000C33AD">
        <w:rPr>
          <w:rFonts w:ascii="Katsoulidis" w:hAnsi="Katsoulidis"/>
        </w:rPr>
        <w:t xml:space="preserve"> </w:t>
      </w:r>
      <w:r w:rsidR="009D20BA" w:rsidRPr="000C33AD">
        <w:rPr>
          <w:rFonts w:ascii="Katsoulidis" w:hAnsi="Katsoulidis"/>
        </w:rPr>
        <w:t>-</w:t>
      </w:r>
      <w:r w:rsidR="008D5161" w:rsidRPr="000C33AD">
        <w:rPr>
          <w:rFonts w:ascii="Katsoulidis" w:hAnsi="Katsoulidis"/>
        </w:rPr>
        <w:t xml:space="preserve"> (</w:t>
      </w:r>
      <w:r w:rsidR="009D20BA" w:rsidRPr="000C33AD">
        <w:rPr>
          <w:rFonts w:ascii="Katsoulidis" w:hAnsi="Katsoulidis"/>
        </w:rPr>
        <w:t xml:space="preserve">άρθρο 246 παρ. 5 περ. β΄του ν. 4957/2022 σε συνδυασμό με </w:t>
      </w:r>
      <w:r w:rsidR="008D5161" w:rsidRPr="000C33AD">
        <w:rPr>
          <w:rFonts w:ascii="Katsoulidis" w:hAnsi="Katsoulidis"/>
        </w:rPr>
        <w:t xml:space="preserve">άρθρο 93 του </w:t>
      </w:r>
      <w:r w:rsidR="009D20BA" w:rsidRPr="000C33AD">
        <w:rPr>
          <w:rFonts w:ascii="Katsoulidis" w:hAnsi="Katsoulidis"/>
        </w:rPr>
        <w:t>ν</w:t>
      </w:r>
      <w:r w:rsidR="008D5161" w:rsidRPr="000C33AD">
        <w:rPr>
          <w:rFonts w:ascii="Katsoulidis" w:hAnsi="Katsoulidis"/>
        </w:rPr>
        <w:t>. 4310/2014 όπως ισχύει).</w:t>
      </w:r>
      <w:r w:rsidRPr="000C33AD">
        <w:rPr>
          <w:rFonts w:ascii="Katsoulidis" w:hAnsi="Katsoulidis"/>
        </w:rPr>
        <w:t xml:space="preserve"> </w:t>
      </w:r>
    </w:p>
  </w:footnote>
  <w:footnote w:id="3">
    <w:p w14:paraId="6132D37D" w14:textId="77777777" w:rsidR="00520D9F" w:rsidRPr="000C33AD" w:rsidRDefault="00520D9F" w:rsidP="00520D9F">
      <w:pPr>
        <w:pStyle w:val="FootnoteText"/>
        <w:jc w:val="both"/>
        <w:rPr>
          <w:rFonts w:ascii="Katsoulidis" w:hAnsi="Katsoulidis"/>
        </w:rPr>
      </w:pPr>
      <w:r w:rsidRPr="000C33AD">
        <w:rPr>
          <w:rStyle w:val="FootnoteReference"/>
          <w:rFonts w:ascii="Katsoulidis" w:hAnsi="Katsoulidis"/>
        </w:rPr>
        <w:footnoteRef/>
      </w:r>
      <w:r w:rsidRPr="000C33AD">
        <w:rPr>
          <w:rFonts w:ascii="Katsoulidis" w:hAnsi="Katsoulidis"/>
        </w:rPr>
        <w:t xml:space="preserve"> Η ημερομηνία κατάρτισης του παρόντος συμφωνητικού θα συμπληρώνεται από την υπηρεσία κατά την υπογραφή του από τον νόμιμο εκπρόσωπο του ΕΛΚΕ, ο οποίος είναι και ο τελικώς υπογράφων, κατόπιν διενέργειας του απαιτούμενου ελέγχου αυτού.</w:t>
      </w:r>
    </w:p>
  </w:footnote>
  <w:footnote w:id="4">
    <w:p w14:paraId="75E85233" w14:textId="77777777" w:rsidR="00520D9F" w:rsidRPr="00AD29C0" w:rsidRDefault="00520D9F" w:rsidP="00520D9F">
      <w:pPr>
        <w:pStyle w:val="FootnoteText"/>
        <w:jc w:val="both"/>
        <w:rPr>
          <w:rFonts w:ascii="Katsoulidis" w:hAnsi="Katsoulidis"/>
          <w:sz w:val="18"/>
          <w:szCs w:val="18"/>
        </w:rPr>
      </w:pPr>
      <w:r w:rsidRPr="000C33AD">
        <w:rPr>
          <w:rStyle w:val="FootnoteReference"/>
          <w:rFonts w:ascii="Katsoulidis" w:hAnsi="Katsoulidis"/>
        </w:rPr>
        <w:footnoteRef/>
      </w:r>
      <w:r w:rsidRPr="000C33AD">
        <w:rPr>
          <w:rFonts w:ascii="Katsoulidis" w:hAnsi="Katsoulidis"/>
        </w:rPr>
        <w:t xml:space="preserve"> άγαμος/η, έγγαμος/η, διαζευγμένος/η, σε διάσταση, χήρος/α, σύμφωνο συμβίωσης</w:t>
      </w:r>
      <w:r w:rsidR="007A11C2" w:rsidRPr="000C33AD">
        <w:rPr>
          <w:rFonts w:ascii="Katsoulidis" w:hAnsi="Katsoulidis"/>
        </w:rPr>
        <w:t>.</w:t>
      </w:r>
    </w:p>
  </w:footnote>
  <w:footnote w:id="5">
    <w:p w14:paraId="6CA66F07" w14:textId="77777777" w:rsidR="00520D9F" w:rsidRPr="000C33AD" w:rsidRDefault="00520D9F" w:rsidP="00E4053C">
      <w:pPr>
        <w:jc w:val="both"/>
        <w:rPr>
          <w:rFonts w:ascii="Katsoulidis" w:hAnsi="Katsoulidis"/>
          <w:b/>
          <w:sz w:val="20"/>
          <w:szCs w:val="20"/>
        </w:rPr>
      </w:pPr>
      <w:r w:rsidRPr="000C33AD">
        <w:rPr>
          <w:rStyle w:val="FootnoteReference"/>
          <w:rFonts w:ascii="Katsoulidis" w:hAnsi="Katsoulidis"/>
          <w:sz w:val="20"/>
          <w:szCs w:val="20"/>
        </w:rPr>
        <w:footnoteRef/>
      </w:r>
      <w:r w:rsidRPr="000C33AD">
        <w:rPr>
          <w:rFonts w:ascii="Katsoulidis" w:hAnsi="Katsoulidis"/>
          <w:sz w:val="20"/>
          <w:szCs w:val="20"/>
        </w:rPr>
        <w:t xml:space="preserve"> Άδεια διαμονής «ΒΙΝΙΕΤΑ», Άδεια διαμονής με προϋπόθεση άδεια εργασίας, βεβαίωση εγγραφής πολιτών Ε.Ε., Βεβαίωση κατάθεσης αίτησης για άδεια διαμονής, δελτίο αστυνομικής ταυτότητας, δελτίο διαμονής πολιτών τρίτων χώρων, δελτίο μόνιμης διαμονής πολιτών Ε.Ε., διαβατήριο, Ειδική Βεβαίωση νόμιμης διαμονής, Ειδικό δελτίο ταυτότητας ομογενούς, Ταυτότητα χωρών Ευρωπαϊκής Ένωσης</w:t>
      </w:r>
    </w:p>
  </w:footnote>
  <w:footnote w:id="6">
    <w:p w14:paraId="47FE4D2A" w14:textId="77777777" w:rsidR="003F1AAD" w:rsidRPr="003F1AAD" w:rsidRDefault="003F1AAD" w:rsidP="003F1AAD">
      <w:pPr>
        <w:pStyle w:val="FootnoteText"/>
        <w:rPr>
          <w:rFonts w:ascii="Katsoulidis" w:hAnsi="Katsoulidis"/>
        </w:rPr>
      </w:pPr>
      <w:r w:rsidRPr="003F1AAD">
        <w:rPr>
          <w:rStyle w:val="FootnoteReference"/>
          <w:rFonts w:ascii="Katsoulidis" w:hAnsi="Katsoulidis"/>
        </w:rPr>
        <w:footnoteRef/>
      </w:r>
      <w:r w:rsidRPr="003F1AAD">
        <w:rPr>
          <w:rFonts w:ascii="Katsoulidis" w:hAnsi="Katsoulidis"/>
        </w:rPr>
        <w:t xml:space="preserve"> Παρακαλούμε όπως αναφερθεί το ασφαλιστικό ταμείο του δικαιούχου ΕΦΚΑ ΜΙΣΘΩΤΩΝ ή ΕΦΚΑ ΜΗ ΜΙΣΘΩΤΩΝ.</w:t>
      </w:r>
    </w:p>
  </w:footnote>
  <w:footnote w:id="7">
    <w:p w14:paraId="7F8B07D2" w14:textId="77777777" w:rsidR="003F1AAD" w:rsidRDefault="003F1AAD">
      <w:pPr>
        <w:pStyle w:val="FootnoteText"/>
      </w:pPr>
      <w:r w:rsidRPr="000C33AD">
        <w:rPr>
          <w:rStyle w:val="FootnoteReference"/>
          <w:rFonts w:ascii="Katsoulidis" w:hAnsi="Katsoulidis"/>
        </w:rPr>
        <w:footnoteRef/>
      </w:r>
      <w:r w:rsidRPr="000C33AD">
        <w:rPr>
          <w:rFonts w:ascii="Katsoulidis" w:hAnsi="Katsoulidis"/>
        </w:rPr>
        <w:t xml:space="preserve"> </w:t>
      </w:r>
      <w:r w:rsidRPr="009E70B0">
        <w:rPr>
          <w:rFonts w:ascii="Katsoulidis" w:hAnsi="Katsoulidis"/>
        </w:rPr>
        <w:t xml:space="preserve">Παρακαλούμε </w:t>
      </w:r>
      <w:r w:rsidRPr="009F117B">
        <w:rPr>
          <w:rFonts w:ascii="Katsoulidis" w:hAnsi="Katsoulidis"/>
        </w:rPr>
        <w:t xml:space="preserve">όπως συμπληρωθεί μία από τις τρεις επιλογές </w:t>
      </w:r>
      <w:r w:rsidRPr="00280A7E">
        <w:rPr>
          <w:rFonts w:ascii="Katsoulidis" w:hAnsi="Katsoulidis"/>
        </w:rPr>
        <w:t>που αφορά το έτος έναρξης πρώτης ασφάλισης</w:t>
      </w:r>
      <w:r>
        <w:rPr>
          <w:rFonts w:ascii="Katsoulidis" w:hAnsi="Katsoulidis"/>
        </w:rPr>
        <w:t>.</w:t>
      </w:r>
    </w:p>
  </w:footnote>
  <w:footnote w:id="8">
    <w:p w14:paraId="13B809F1" w14:textId="77777777" w:rsidR="00520D9F" w:rsidRPr="000C33AD" w:rsidRDefault="00520D9F" w:rsidP="00E4053C">
      <w:pPr>
        <w:pStyle w:val="FootnoteText"/>
        <w:jc w:val="both"/>
        <w:rPr>
          <w:rFonts w:ascii="Katsoulidis" w:hAnsi="Katsoulidis"/>
        </w:rPr>
      </w:pPr>
      <w:r w:rsidRPr="000C33AD">
        <w:rPr>
          <w:rStyle w:val="FootnoteReference"/>
          <w:rFonts w:ascii="Katsoulidis" w:hAnsi="Katsoulidis"/>
        </w:rPr>
        <w:footnoteRef/>
      </w:r>
      <w:r w:rsidRPr="000C33AD">
        <w:rPr>
          <w:rFonts w:ascii="Katsoulidis" w:hAnsi="Katsoulidis"/>
        </w:rPr>
        <w:t xml:space="preserve"> Υποχρεωτικής Εκπαίδευσης (Υ.Ε), Δευτεροβάθμιας Εκπαίδευσης (Δ.Ε) ή Δ.Ε. με μεταδευτεροβάθμια εκπαίδευσης (Να δηλωθεί εάν αποφοίτησε από Ενιαίο Λύκειο,  Πολυκλαδικό, ΤΕΕ Α΄ Κύκλου, ΤΕΕ Β΄ Κύκλου, ΤΕΛ, ΤΕΣ,  ΙΕΚ με Πιστοποίηση ή ΙΕΚ χωρίς Πιστοποίηση), Τεχνολογικής Εκπαίδευσης (Τ.Ε.), Πανεπιστημιακής Εκπαίδευσης (Π.Ε), Πανεπιστημιακής Εκπαίδευσης (Π.Ε) με Μεταπτυχιακό, Τεχνολογικής Εκπαίδευσης (Τ.Ε) με Μεταπτυχιακό, Πανεπιστημιακής Εκπαίδευσης (Π.Ε.) με διδακτορικό ή Τεχνολογικής Εκπαίδευσης (Τ.Ε.) με διδακτορικό,  Τα στοιχεία που δηλώνονται είναι τα τυπικά προσόντα που αξιολογήθηκαν και βάσει των οποίων έγινε η επιλογή του δικαιούχου, </w:t>
      </w:r>
    </w:p>
  </w:footnote>
  <w:footnote w:id="9">
    <w:p w14:paraId="16621654" w14:textId="77777777" w:rsidR="00520D9F" w:rsidRPr="000C33AD" w:rsidRDefault="00520D9F" w:rsidP="00E4053C">
      <w:pPr>
        <w:pStyle w:val="FootnoteText"/>
        <w:jc w:val="both"/>
        <w:rPr>
          <w:rFonts w:ascii="Katsoulidis" w:hAnsi="Katsoulidis"/>
        </w:rPr>
      </w:pPr>
      <w:r w:rsidRPr="000C33AD">
        <w:rPr>
          <w:rStyle w:val="FootnoteReference"/>
          <w:rFonts w:ascii="Katsoulidis" w:hAnsi="Katsoulidis"/>
        </w:rPr>
        <w:footnoteRef/>
      </w:r>
      <w:r w:rsidRPr="000C33AD">
        <w:rPr>
          <w:rFonts w:ascii="Katsoulidis" w:hAnsi="Katsoulidis"/>
        </w:rPr>
        <w:t xml:space="preserve">Να συμπληρωθεί η ειδικότητα βάσει της οποίας θα απασχοληθεί ο δικαιούχος στο πλαίσιο της παρούσας σύμβασης. </w:t>
      </w:r>
    </w:p>
  </w:footnote>
  <w:footnote w:id="10">
    <w:p w14:paraId="4BFF5BB2" w14:textId="77777777" w:rsidR="00520D9F" w:rsidRPr="000C33AD" w:rsidRDefault="00520D9F" w:rsidP="00E4053C">
      <w:pPr>
        <w:pStyle w:val="FootnoteText"/>
        <w:jc w:val="both"/>
        <w:rPr>
          <w:rFonts w:ascii="Katsoulidis" w:hAnsi="Katsoulidis"/>
        </w:rPr>
      </w:pPr>
      <w:r w:rsidRPr="000C33AD">
        <w:rPr>
          <w:rStyle w:val="FootnoteReference"/>
          <w:rFonts w:ascii="Katsoulidis" w:hAnsi="Katsoulidis"/>
        </w:rPr>
        <w:footnoteRef/>
      </w:r>
      <w:r w:rsidRPr="000C33AD">
        <w:rPr>
          <w:rFonts w:ascii="Katsoulidis" w:hAnsi="Katsoulidis"/>
        </w:rPr>
        <w:t xml:space="preserve"> Συμπληρώνεται η ώρα έναρξης της απασχόλησης κατά την πρώτη ημέρα εργασίας. </w:t>
      </w:r>
    </w:p>
  </w:footnote>
  <w:footnote w:id="11">
    <w:p w14:paraId="1E6DAAEF" w14:textId="77777777" w:rsidR="00520D9F" w:rsidRPr="000C33AD" w:rsidRDefault="00520D9F" w:rsidP="00E4053C">
      <w:pPr>
        <w:pStyle w:val="FootnoteText"/>
        <w:jc w:val="both"/>
        <w:rPr>
          <w:rFonts w:ascii="Katsoulidis" w:hAnsi="Katsoulidis"/>
        </w:rPr>
      </w:pPr>
      <w:r w:rsidRPr="000C33AD">
        <w:rPr>
          <w:rStyle w:val="FootnoteReference"/>
          <w:rFonts w:ascii="Katsoulidis" w:hAnsi="Katsoulidis"/>
        </w:rPr>
        <w:footnoteRef/>
      </w:r>
      <w:r w:rsidRPr="000C33AD">
        <w:rPr>
          <w:rFonts w:ascii="Katsoulidis" w:hAnsi="Katsoulidis"/>
        </w:rPr>
        <w:t xml:space="preserve"> Να αναγραφούν οι ημέρες εργασίας εβδομαδιαίως αναλυτικά  (Π.χ. Δευτέρα έως Παρασκευή).</w:t>
      </w:r>
    </w:p>
  </w:footnote>
  <w:footnote w:id="12">
    <w:p w14:paraId="7043628C" w14:textId="77777777" w:rsidR="00E4053C" w:rsidRPr="000C33AD" w:rsidRDefault="00E4053C">
      <w:pPr>
        <w:pStyle w:val="FootnoteText"/>
        <w:rPr>
          <w:rFonts w:ascii="Katsoulidis" w:hAnsi="Katsoulidis"/>
        </w:rPr>
      </w:pPr>
      <w:r w:rsidRPr="000C33AD">
        <w:rPr>
          <w:rStyle w:val="FootnoteReference"/>
          <w:rFonts w:ascii="Katsoulidis" w:hAnsi="Katsoulidis"/>
        </w:rPr>
        <w:footnoteRef/>
      </w:r>
      <w:r w:rsidRPr="000C33AD">
        <w:rPr>
          <w:rFonts w:ascii="Katsoulidis" w:hAnsi="Katsoulidis"/>
        </w:rPr>
        <w:t xml:space="preserve"> Συμπληρώνεται το ποσό των μεικτών αποδοχών.</w:t>
      </w:r>
    </w:p>
  </w:footnote>
  <w:footnote w:id="13">
    <w:p w14:paraId="642878E3" w14:textId="77777777" w:rsidR="00520D9F" w:rsidRPr="000C33AD" w:rsidRDefault="00520D9F" w:rsidP="00E4053C">
      <w:pPr>
        <w:pStyle w:val="FootnoteText"/>
        <w:jc w:val="both"/>
        <w:rPr>
          <w:rFonts w:ascii="Katsoulidis" w:hAnsi="Katsoulidis"/>
        </w:rPr>
      </w:pPr>
      <w:r w:rsidRPr="000C33AD">
        <w:rPr>
          <w:rStyle w:val="FootnoteReference"/>
          <w:rFonts w:ascii="Katsoulidis" w:hAnsi="Katsoulidis"/>
        </w:rPr>
        <w:footnoteRef/>
      </w:r>
      <w:r w:rsidRPr="000C33AD">
        <w:rPr>
          <w:rFonts w:ascii="Katsoulidis" w:hAnsi="Katsoulidis"/>
        </w:rPr>
        <w:t xml:space="preserve"> </w:t>
      </w:r>
      <w:r w:rsidR="00CD6EB0" w:rsidRPr="000C33AD">
        <w:rPr>
          <w:rFonts w:ascii="Katsoulidis" w:hAnsi="Katsoulidis"/>
        </w:rPr>
        <w:t>Παρακαλούμε όπως αναγράψετε το συνολικό κόστος του έργου/προγράμματος (μεικτή αμοιβή και εισφορές εργοδότη) ανά μήνα.</w:t>
      </w:r>
      <w:r w:rsidR="00B05A96" w:rsidRPr="000C33AD">
        <w:rPr>
          <w:rFonts w:ascii="Katsoulidis" w:hAnsi="Katsoulidis"/>
        </w:rPr>
        <w:t xml:space="preserve"> </w:t>
      </w:r>
      <w:r w:rsidR="00357394" w:rsidRPr="000C33AD">
        <w:rPr>
          <w:rFonts w:ascii="Katsoulidis" w:hAnsi="Katsoulidis"/>
        </w:rPr>
        <w:t xml:space="preserve">Το συνολικό κόστος αμοιβής που δηλώνεται από τον δικαιούχο και τον Επιστημονικό Υπεύθυνο, ελέγχεται από </w:t>
      </w:r>
      <w:r w:rsidR="002B2D48" w:rsidRPr="000C33AD">
        <w:rPr>
          <w:rFonts w:ascii="Katsoulidis" w:hAnsi="Katsoulidis"/>
        </w:rPr>
        <w:t>την Μ.Ο.Δ.Υ. του ΕΛΚΕ</w:t>
      </w:r>
      <w:r w:rsidR="00357394" w:rsidRPr="000C33AD">
        <w:rPr>
          <w:rFonts w:ascii="Katsoulidis" w:hAnsi="Katsoulidis"/>
        </w:rPr>
        <w:t xml:space="preserve"> </w:t>
      </w:r>
      <w:r w:rsidR="002B2D48" w:rsidRPr="000C33AD">
        <w:rPr>
          <w:rFonts w:ascii="Katsoulidis" w:hAnsi="Katsoulidis"/>
        </w:rPr>
        <w:t>προκειμένου να είναι σύμφωνο με τους όρους της απόφασης του Ειδικού Επταμελούς Οργάνου της Επιτροπής Ερευνών ή τους όρους της πρόσκλησης για την επιλογή του.</w:t>
      </w:r>
      <w:r w:rsidR="00BF4984" w:rsidRPr="000C33AD">
        <w:rPr>
          <w:rFonts w:ascii="Katsoulidis" w:hAnsi="Katsoulidis"/>
        </w:rPr>
        <w:t xml:space="preserve"> Ο </w:t>
      </w:r>
      <w:r w:rsidR="00357394" w:rsidRPr="000C33AD">
        <w:rPr>
          <w:rFonts w:ascii="Katsoulidis" w:hAnsi="Katsoulidis"/>
        </w:rPr>
        <w:t xml:space="preserve">ΕΛΚΕ δύναται να τροποποιήσει μονομερώς το ποσό </w:t>
      </w:r>
      <w:r w:rsidR="00BF4984" w:rsidRPr="000C33AD">
        <w:rPr>
          <w:rFonts w:ascii="Katsoulidis" w:hAnsi="Katsoulidis"/>
        </w:rPr>
        <w:t>της δηλωθείσας</w:t>
      </w:r>
      <w:r w:rsidR="00357394" w:rsidRPr="000C33AD">
        <w:rPr>
          <w:rFonts w:ascii="Katsoulidis" w:hAnsi="Katsoulidis"/>
        </w:rPr>
        <w:t xml:space="preserve"> αμοιβής </w:t>
      </w:r>
      <w:r w:rsidR="00BF4984" w:rsidRPr="000C33AD">
        <w:rPr>
          <w:rFonts w:ascii="Katsoulidis" w:hAnsi="Katsoulidis"/>
        </w:rPr>
        <w:t>αν δεν είναι σύμφωνο</w:t>
      </w:r>
      <w:r w:rsidR="00357394" w:rsidRPr="000C33AD">
        <w:rPr>
          <w:rFonts w:ascii="Katsoulidis" w:hAnsi="Katsoulidis"/>
        </w:rPr>
        <w:t xml:space="preserve"> </w:t>
      </w:r>
      <w:r w:rsidR="00E4053C" w:rsidRPr="000C33AD">
        <w:rPr>
          <w:rFonts w:ascii="Katsoulidis" w:hAnsi="Katsoulidis"/>
        </w:rPr>
        <w:t xml:space="preserve">με </w:t>
      </w:r>
      <w:r w:rsidR="0035648F" w:rsidRPr="000C33AD">
        <w:rPr>
          <w:rFonts w:ascii="Katsoulidis" w:hAnsi="Katsoulidis"/>
        </w:rPr>
        <w:t>τα οριζόμενα σ</w:t>
      </w:r>
      <w:r w:rsidR="00E4053C" w:rsidRPr="000C33AD">
        <w:rPr>
          <w:rFonts w:ascii="Katsoulidis" w:hAnsi="Katsoulidis"/>
        </w:rPr>
        <w:t xml:space="preserve">την </w:t>
      </w:r>
      <w:r w:rsidR="00BF4984" w:rsidRPr="000C33AD">
        <w:rPr>
          <w:rFonts w:ascii="Katsoulidis" w:hAnsi="Katsoulidis"/>
        </w:rPr>
        <w:t>απόφασ</w:t>
      </w:r>
      <w:r w:rsidR="00E4053C" w:rsidRPr="000C33AD">
        <w:rPr>
          <w:rFonts w:ascii="Katsoulidis" w:hAnsi="Katsoulidis"/>
        </w:rPr>
        <w:t>η</w:t>
      </w:r>
      <w:r w:rsidR="00BF4984" w:rsidRPr="000C33AD">
        <w:rPr>
          <w:rFonts w:ascii="Katsoulidis" w:hAnsi="Katsoulidis"/>
        </w:rPr>
        <w:t xml:space="preserve"> του Ειδικού</w:t>
      </w:r>
      <w:r w:rsidR="00357394" w:rsidRPr="000C33AD">
        <w:rPr>
          <w:rFonts w:ascii="Katsoulidis" w:hAnsi="Katsoulidis"/>
        </w:rPr>
        <w:t xml:space="preserve"> Επταμελούς Οργάνου </w:t>
      </w:r>
      <w:r w:rsidR="00E4053C" w:rsidRPr="000C33AD">
        <w:rPr>
          <w:rFonts w:ascii="Katsoulidis" w:hAnsi="Katsoulidis"/>
        </w:rPr>
        <w:t>της Επιτροπής Ερευνών</w:t>
      </w:r>
      <w:r w:rsidR="002B2D48" w:rsidRPr="000C33AD">
        <w:rPr>
          <w:rFonts w:ascii="Katsoulidis" w:hAnsi="Katsoulidis"/>
        </w:rPr>
        <w:t xml:space="preserve"> ή τους όρους της πρόσκλησης</w:t>
      </w:r>
      <w:r w:rsidR="00E4053C" w:rsidRPr="000C33AD">
        <w:rPr>
          <w:rFonts w:ascii="Katsoulidis" w:hAnsi="Katsoulidis"/>
        </w:rPr>
        <w:t xml:space="preserve"> </w:t>
      </w:r>
      <w:r w:rsidR="00357394" w:rsidRPr="000C33AD">
        <w:rPr>
          <w:rFonts w:ascii="Katsoulidis" w:hAnsi="Katsoulidis"/>
        </w:rPr>
        <w:t>και να ενημερώσει το δικαιούχο μέσω e-mail για την εν λόγω τροποποίηση.</w:t>
      </w:r>
    </w:p>
  </w:footnote>
  <w:footnote w:id="14">
    <w:p w14:paraId="7FB2892F" w14:textId="77777777" w:rsidR="00520D9F" w:rsidRPr="000C33AD" w:rsidRDefault="00520D9F" w:rsidP="00E4053C">
      <w:pPr>
        <w:pStyle w:val="FootnoteText"/>
        <w:jc w:val="both"/>
        <w:rPr>
          <w:rFonts w:ascii="Katsoulidis" w:hAnsi="Katsoulidis"/>
          <w:b/>
        </w:rPr>
      </w:pPr>
      <w:r w:rsidRPr="000C33AD">
        <w:rPr>
          <w:rStyle w:val="FootnoteReference"/>
          <w:rFonts w:ascii="Katsoulidis" w:hAnsi="Katsoulidis"/>
        </w:rPr>
        <w:footnoteRef/>
      </w:r>
      <w:r w:rsidRPr="000C33AD">
        <w:rPr>
          <w:rFonts w:ascii="Katsoulidis" w:hAnsi="Katsoulidis"/>
        </w:rPr>
        <w:t xml:space="preserve"> α) πλήρης: μισθός *0,006, β) μερικής: μισθό /4,166/ώρες εβδομαδιαίως γ) εκ περιτροπής  μισθό /4,166/ώρες εβδομαδιαίως</w:t>
      </w:r>
    </w:p>
  </w:footnote>
  <w:footnote w:id="15">
    <w:p w14:paraId="7F45BF6A" w14:textId="77777777" w:rsidR="00520D9F" w:rsidRPr="000C33AD" w:rsidRDefault="00520D9F" w:rsidP="00E4053C">
      <w:pPr>
        <w:jc w:val="both"/>
        <w:rPr>
          <w:rFonts w:ascii="Katsoulidis" w:hAnsi="Katsoulidis"/>
          <w:sz w:val="20"/>
          <w:szCs w:val="20"/>
        </w:rPr>
      </w:pPr>
      <w:r w:rsidRPr="000C33AD">
        <w:rPr>
          <w:rStyle w:val="FootnoteReference"/>
          <w:rFonts w:ascii="Katsoulidis" w:hAnsi="Katsoulidis"/>
          <w:sz w:val="20"/>
          <w:szCs w:val="20"/>
        </w:rPr>
        <w:footnoteRef/>
      </w:r>
      <w:r w:rsidRPr="000C33AD">
        <w:rPr>
          <w:rFonts w:ascii="Katsoulidis" w:hAnsi="Katsoulidis"/>
          <w:sz w:val="20"/>
          <w:szCs w:val="20"/>
        </w:rPr>
        <w:t xml:space="preserve"> ΠΛΗΡΗΣ { κάθε μέρα / 8 ώρες}, -ΜΕΡΙΚΗ {κάθε μέρα / λιγότερες από 8 ώρες}, -ΕΚ ΠΕΡΙΤΡΟΠΗΣ ΑΠΑΣΧΟΛΗΣΗ {όχι κάθε μέρα / 8 ώρες}</w:t>
      </w:r>
    </w:p>
  </w:footnote>
  <w:footnote w:id="16">
    <w:p w14:paraId="31CD42B7" w14:textId="77777777" w:rsidR="00520D9F" w:rsidRPr="000C33AD" w:rsidRDefault="00520D9F" w:rsidP="00520D9F">
      <w:pPr>
        <w:pStyle w:val="FootnoteText"/>
        <w:rPr>
          <w:rFonts w:ascii="Katsoulidis" w:hAnsi="Katsoulidis"/>
        </w:rPr>
      </w:pPr>
      <w:r w:rsidRPr="000C33AD">
        <w:rPr>
          <w:rStyle w:val="FootnoteReference"/>
          <w:rFonts w:ascii="Katsoulidis" w:hAnsi="Katsoulidis"/>
        </w:rPr>
        <w:footnoteRef/>
      </w:r>
      <w:r w:rsidRPr="000C33AD">
        <w:rPr>
          <w:rFonts w:ascii="Katsoulidis" w:hAnsi="Katsoulidis"/>
        </w:rPr>
        <w:t xml:space="preserve"> Τα καθήκοντα που θα δηλωθούν πρέπει να είναι σύμφωνα με αυτά που έχουν ορισθεί στην Πρόσκληση ή την σχετική απόφαση της Επιτροπής Ερευνών που εγκρίθηκε η απασχόληση του/της δικαιούχου. </w:t>
      </w:r>
    </w:p>
  </w:footnote>
  <w:footnote w:id="17">
    <w:p w14:paraId="2A852E0A" w14:textId="77777777" w:rsidR="00520D9F" w:rsidRPr="000C33AD" w:rsidRDefault="00520D9F" w:rsidP="00520D9F">
      <w:pPr>
        <w:pStyle w:val="FootnoteText"/>
        <w:jc w:val="both"/>
        <w:rPr>
          <w:rFonts w:ascii="Katsoulidis" w:hAnsi="Katsoulidis"/>
        </w:rPr>
      </w:pPr>
      <w:r w:rsidRPr="000C33AD">
        <w:rPr>
          <w:rStyle w:val="FootnoteReference"/>
          <w:rFonts w:ascii="Katsoulidis" w:hAnsi="Katsoulidis"/>
        </w:rPr>
        <w:footnoteRef/>
      </w:r>
      <w:r w:rsidRPr="000C33AD">
        <w:rPr>
          <w:rFonts w:ascii="Katsoulidis" w:hAnsi="Katsoulidis"/>
        </w:rPr>
        <w:t xml:space="preserve"> Να αναφερθεί το χρονικό διάστημα </w:t>
      </w:r>
      <w:r w:rsidR="0069028E" w:rsidRPr="000C33AD">
        <w:rPr>
          <w:rFonts w:ascii="Katsoulidis" w:hAnsi="Katsoulidis"/>
        </w:rPr>
        <w:t xml:space="preserve">απασχόλησης </w:t>
      </w:r>
      <w:r w:rsidRPr="000C33AD">
        <w:rPr>
          <w:rFonts w:ascii="Katsoulidis" w:hAnsi="Katsoulidis"/>
        </w:rPr>
        <w:t xml:space="preserve">(π.χ. πέντε (5) ώρες ή πέντε (5) μέρες, πέντε (5) μήνες κ.λ.π). </w:t>
      </w:r>
    </w:p>
  </w:footnote>
  <w:footnote w:id="18">
    <w:p w14:paraId="5243FB04" w14:textId="77777777" w:rsidR="003E153B" w:rsidRPr="000C33AD" w:rsidRDefault="003E153B" w:rsidP="003E153B">
      <w:pPr>
        <w:rPr>
          <w:rFonts w:ascii="Katsoulidis" w:hAnsi="Katsoulidis"/>
          <w:sz w:val="20"/>
          <w:szCs w:val="20"/>
        </w:rPr>
      </w:pPr>
      <w:r w:rsidRPr="000C33AD">
        <w:rPr>
          <w:rStyle w:val="FootnoteReference"/>
          <w:rFonts w:ascii="Katsoulidis" w:hAnsi="Katsoulidis"/>
          <w:sz w:val="20"/>
          <w:szCs w:val="20"/>
        </w:rPr>
        <w:footnoteRef/>
      </w:r>
      <w:r w:rsidRPr="000C33AD">
        <w:rPr>
          <w:rFonts w:ascii="Katsoulidis" w:hAnsi="Katsoulidis"/>
          <w:sz w:val="20"/>
          <w:szCs w:val="20"/>
        </w:rPr>
        <w:t xml:space="preserve"> Να συμπληρωθεί ο ΑΔΑ της απόφασης ανάληψης υποχρέωσης, με την οποία έχει δεσμευτεί το ποσό που προβλέπεται ως αμοιβή του δικαιούχου για την εκτέλεση του έργου στο παρόν συμφωνητικό.</w:t>
      </w:r>
    </w:p>
    <w:p w14:paraId="1501A9F0" w14:textId="77777777" w:rsidR="003E153B" w:rsidRPr="000C33AD" w:rsidRDefault="003E153B" w:rsidP="003E153B">
      <w:pPr>
        <w:pStyle w:val="FootnoteText"/>
        <w:jc w:val="both"/>
        <w:rPr>
          <w:rFonts w:ascii="Katsoulidis" w:hAnsi="Katsoulidis"/>
        </w:rPr>
      </w:pPr>
      <w:r w:rsidRPr="000C33AD">
        <w:rPr>
          <w:rFonts w:ascii="Katsoulidis" w:hAnsi="Katsoulidis"/>
        </w:rPr>
        <w:t xml:space="preserve"> </w:t>
      </w:r>
    </w:p>
  </w:footnote>
  <w:footnote w:id="19">
    <w:p w14:paraId="7BE11BB9" w14:textId="77777777" w:rsidR="00520D9F" w:rsidRPr="00AD29C0" w:rsidRDefault="00520D9F" w:rsidP="00520D9F">
      <w:pPr>
        <w:pStyle w:val="FootnoteText"/>
        <w:jc w:val="both"/>
        <w:rPr>
          <w:rFonts w:ascii="Katsoulidis" w:hAnsi="Katsoulidis"/>
          <w:sz w:val="18"/>
          <w:szCs w:val="18"/>
        </w:rPr>
      </w:pPr>
      <w:r w:rsidRPr="000C33AD">
        <w:rPr>
          <w:rStyle w:val="FootnoteReference"/>
          <w:rFonts w:ascii="Katsoulidis" w:hAnsi="Katsoulidis"/>
        </w:rPr>
        <w:footnoteRef/>
      </w:r>
      <w:r w:rsidRPr="000C33AD">
        <w:rPr>
          <w:rFonts w:ascii="Katsoulidis" w:hAnsi="Katsoulidis"/>
        </w:rPr>
        <w:t xml:space="preserve"> Παρακαλούμε όπως εισάγετε τον αριθμό μετακινήσεων.</w:t>
      </w:r>
      <w:r w:rsidRPr="00AD29C0">
        <w:rPr>
          <w:rFonts w:ascii="Katsoulidis" w:hAnsi="Katsoulidis"/>
          <w:sz w:val="18"/>
          <w:szCs w:val="18"/>
        </w:rPr>
        <w:t xml:space="preserve"> </w:t>
      </w:r>
    </w:p>
  </w:footnote>
  <w:footnote w:id="20">
    <w:p w14:paraId="05F1899D" w14:textId="77777777" w:rsidR="00303A4D" w:rsidRPr="000C33AD" w:rsidRDefault="00303A4D" w:rsidP="00303A4D">
      <w:pPr>
        <w:pStyle w:val="FootnoteText"/>
        <w:jc w:val="both"/>
        <w:rPr>
          <w:rFonts w:ascii="Katsoulidis" w:hAnsi="Katsoulidis"/>
        </w:rPr>
      </w:pPr>
      <w:r w:rsidRPr="000C33AD">
        <w:rPr>
          <w:rStyle w:val="FootnoteReference"/>
          <w:rFonts w:ascii="Katsoulidis" w:hAnsi="Katsoulidis"/>
        </w:rPr>
        <w:footnoteRef/>
      </w:r>
      <w:r w:rsidRPr="000C33AD">
        <w:rPr>
          <w:rFonts w:ascii="Katsoulidis" w:hAnsi="Katsoulidis"/>
        </w:rPr>
        <w:t xml:space="preserve"> Ως σπουδαίος λόγος για τη μονομερή λύση μιας σύμβασης είναι οιοσδήποτε λόγος ανωτέρας βίας ή η διακοπή της χρηματοδότησης του έργου από το Φορέα Χρηματοδότησης ή μη ορθή και επιμελής εκτέλεση των συμβατικών καθηκόντων του/της δικαιούχου  κ.λπ. </w:t>
      </w:r>
    </w:p>
  </w:footnote>
  <w:footnote w:id="21">
    <w:p w14:paraId="1E38F3D3" w14:textId="77777777" w:rsidR="00303A4D" w:rsidRPr="0094517F" w:rsidRDefault="00303A4D" w:rsidP="00303A4D">
      <w:pPr>
        <w:pStyle w:val="FootnoteText"/>
        <w:jc w:val="both"/>
        <w:rPr>
          <w:rFonts w:ascii="Katsoulidis" w:hAnsi="Katsoulidis"/>
          <w:sz w:val="18"/>
          <w:szCs w:val="18"/>
        </w:rPr>
      </w:pPr>
      <w:r w:rsidRPr="000C33AD">
        <w:rPr>
          <w:rStyle w:val="FootnoteReference"/>
          <w:rFonts w:ascii="Katsoulidis" w:hAnsi="Katsoulidis"/>
        </w:rPr>
        <w:footnoteRef/>
      </w:r>
      <w:r w:rsidRPr="000C33AD">
        <w:rPr>
          <w:rFonts w:ascii="Katsoulidis" w:hAnsi="Katsoulidis"/>
        </w:rPr>
        <w:t xml:space="preserve"> Ως κοινοποίηση θεωρείται η αποστολή της απόφασης στο </w:t>
      </w:r>
      <w:r w:rsidRPr="000C33AD">
        <w:rPr>
          <w:rFonts w:ascii="Katsoulidis" w:hAnsi="Katsoulidis"/>
          <w:lang w:val="en-US"/>
        </w:rPr>
        <w:t>e</w:t>
      </w:r>
      <w:r w:rsidRPr="000C33AD">
        <w:rPr>
          <w:rFonts w:ascii="Katsoulidis" w:hAnsi="Katsoulidis"/>
        </w:rPr>
        <w:t>-</w:t>
      </w:r>
      <w:r w:rsidRPr="000C33AD">
        <w:rPr>
          <w:rFonts w:ascii="Katsoulidis" w:hAnsi="Katsoulidis"/>
          <w:lang w:val="en-US"/>
        </w:rPr>
        <w:t>mail</w:t>
      </w:r>
      <w:r w:rsidRPr="000C33AD">
        <w:rPr>
          <w:rFonts w:ascii="Katsoulidis" w:hAnsi="Katsoulidis"/>
        </w:rPr>
        <w:t xml:space="preserve"> που έχει δηλώσει ο δικαιούχος στα στοιχεία επικοινωνίας του.</w:t>
      </w:r>
      <w:r w:rsidRPr="0094517F">
        <w:rPr>
          <w:rFonts w:ascii="Katsoulidis" w:hAnsi="Katsoulidi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F02A" w14:textId="77777777" w:rsidR="00B542E5" w:rsidRDefault="00B54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DF4" w14:textId="560670C7" w:rsidR="00F4573D" w:rsidRPr="006D4EF9" w:rsidRDefault="00F4573D" w:rsidP="00A57A4B">
    <w:pPr>
      <w:pStyle w:val="Header"/>
      <w:tabs>
        <w:tab w:val="clear" w:pos="4153"/>
        <w:tab w:val="clear" w:pos="8306"/>
      </w:tabs>
      <w:ind w:right="-236"/>
      <w:jc w:val="right"/>
      <w:rPr>
        <w:lang w:val="en-US"/>
      </w:rPr>
    </w:pPr>
    <w:r>
      <w:t>Ε-ΔΠ-06-Ε55.V</w:t>
    </w:r>
    <w:r w:rsidR="00B542E5">
      <w:rPr>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01AA" w14:textId="77777777" w:rsidR="00B542E5" w:rsidRDefault="00B54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113D"/>
    <w:multiLevelType w:val="hybridMultilevel"/>
    <w:tmpl w:val="0D3C39A8"/>
    <w:lvl w:ilvl="0" w:tplc="CED451D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0F1C36"/>
    <w:multiLevelType w:val="hybridMultilevel"/>
    <w:tmpl w:val="32F669F2"/>
    <w:lvl w:ilvl="0" w:tplc="75ACE712">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03668E9"/>
    <w:multiLevelType w:val="hybridMultilevel"/>
    <w:tmpl w:val="F03255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97912863">
    <w:abstractNumId w:val="2"/>
  </w:num>
  <w:num w:numId="2" w16cid:durableId="1410343355">
    <w:abstractNumId w:val="0"/>
  </w:num>
  <w:num w:numId="3" w16cid:durableId="67777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E7"/>
    <w:rsid w:val="00003FD9"/>
    <w:rsid w:val="00010132"/>
    <w:rsid w:val="00012C50"/>
    <w:rsid w:val="000208F4"/>
    <w:rsid w:val="000249BC"/>
    <w:rsid w:val="000263FB"/>
    <w:rsid w:val="00030DA3"/>
    <w:rsid w:val="00041891"/>
    <w:rsid w:val="00046A6D"/>
    <w:rsid w:val="00050495"/>
    <w:rsid w:val="00056803"/>
    <w:rsid w:val="00062828"/>
    <w:rsid w:val="0006459E"/>
    <w:rsid w:val="00071E2B"/>
    <w:rsid w:val="00074962"/>
    <w:rsid w:val="00077DE7"/>
    <w:rsid w:val="000840C3"/>
    <w:rsid w:val="00084185"/>
    <w:rsid w:val="000856D7"/>
    <w:rsid w:val="00087AA0"/>
    <w:rsid w:val="00090590"/>
    <w:rsid w:val="00094F5A"/>
    <w:rsid w:val="000A21A3"/>
    <w:rsid w:val="000A634B"/>
    <w:rsid w:val="000B19D4"/>
    <w:rsid w:val="000B2BF0"/>
    <w:rsid w:val="000C33AD"/>
    <w:rsid w:val="000C5651"/>
    <w:rsid w:val="000D5604"/>
    <w:rsid w:val="000D5B04"/>
    <w:rsid w:val="000E0A5E"/>
    <w:rsid w:val="000E3D94"/>
    <w:rsid w:val="000E64A9"/>
    <w:rsid w:val="000F145F"/>
    <w:rsid w:val="000F3A72"/>
    <w:rsid w:val="0010050E"/>
    <w:rsid w:val="001015CC"/>
    <w:rsid w:val="001033CA"/>
    <w:rsid w:val="00103C10"/>
    <w:rsid w:val="00104846"/>
    <w:rsid w:val="001058CB"/>
    <w:rsid w:val="00106707"/>
    <w:rsid w:val="00106A5B"/>
    <w:rsid w:val="00110177"/>
    <w:rsid w:val="00112251"/>
    <w:rsid w:val="0012507E"/>
    <w:rsid w:val="00132ABF"/>
    <w:rsid w:val="00135168"/>
    <w:rsid w:val="0013791E"/>
    <w:rsid w:val="00142B14"/>
    <w:rsid w:val="00143242"/>
    <w:rsid w:val="001438B6"/>
    <w:rsid w:val="0014616F"/>
    <w:rsid w:val="00153E7C"/>
    <w:rsid w:val="00160685"/>
    <w:rsid w:val="001629D8"/>
    <w:rsid w:val="00164CC7"/>
    <w:rsid w:val="00173101"/>
    <w:rsid w:val="00174D3C"/>
    <w:rsid w:val="00176A72"/>
    <w:rsid w:val="00184AA7"/>
    <w:rsid w:val="001948BF"/>
    <w:rsid w:val="0019770B"/>
    <w:rsid w:val="001A16AA"/>
    <w:rsid w:val="001B160B"/>
    <w:rsid w:val="001B34F7"/>
    <w:rsid w:val="001D05A6"/>
    <w:rsid w:val="001D12F7"/>
    <w:rsid w:val="001D3293"/>
    <w:rsid w:val="001D5414"/>
    <w:rsid w:val="001D5525"/>
    <w:rsid w:val="001F2A70"/>
    <w:rsid w:val="001F3DF9"/>
    <w:rsid w:val="001F46CF"/>
    <w:rsid w:val="00200169"/>
    <w:rsid w:val="002026B8"/>
    <w:rsid w:val="0020279C"/>
    <w:rsid w:val="002042DF"/>
    <w:rsid w:val="00210120"/>
    <w:rsid w:val="0021582F"/>
    <w:rsid w:val="00220E83"/>
    <w:rsid w:val="00223CC3"/>
    <w:rsid w:val="00223D7A"/>
    <w:rsid w:val="002331A7"/>
    <w:rsid w:val="0023345D"/>
    <w:rsid w:val="00234B4A"/>
    <w:rsid w:val="00247F72"/>
    <w:rsid w:val="00250D65"/>
    <w:rsid w:val="002540F0"/>
    <w:rsid w:val="00261C63"/>
    <w:rsid w:val="00261E42"/>
    <w:rsid w:val="00262892"/>
    <w:rsid w:val="00264879"/>
    <w:rsid w:val="0027280D"/>
    <w:rsid w:val="00277F8B"/>
    <w:rsid w:val="002823F2"/>
    <w:rsid w:val="00286B66"/>
    <w:rsid w:val="002870CF"/>
    <w:rsid w:val="00297E0D"/>
    <w:rsid w:val="002A0A0D"/>
    <w:rsid w:val="002A2128"/>
    <w:rsid w:val="002A3600"/>
    <w:rsid w:val="002A71D5"/>
    <w:rsid w:val="002B0FFE"/>
    <w:rsid w:val="002B2225"/>
    <w:rsid w:val="002B2D48"/>
    <w:rsid w:val="002B7C41"/>
    <w:rsid w:val="002C7EBB"/>
    <w:rsid w:val="002D576F"/>
    <w:rsid w:val="002E4445"/>
    <w:rsid w:val="002E7987"/>
    <w:rsid w:val="00300E4D"/>
    <w:rsid w:val="0030178B"/>
    <w:rsid w:val="00303A4D"/>
    <w:rsid w:val="003040B8"/>
    <w:rsid w:val="003162DA"/>
    <w:rsid w:val="003205DC"/>
    <w:rsid w:val="00330101"/>
    <w:rsid w:val="00330CC6"/>
    <w:rsid w:val="003533CA"/>
    <w:rsid w:val="0035648F"/>
    <w:rsid w:val="00357394"/>
    <w:rsid w:val="00357C03"/>
    <w:rsid w:val="003606CE"/>
    <w:rsid w:val="00364103"/>
    <w:rsid w:val="0036568E"/>
    <w:rsid w:val="003662FE"/>
    <w:rsid w:val="00372736"/>
    <w:rsid w:val="00373A7F"/>
    <w:rsid w:val="003858F0"/>
    <w:rsid w:val="003915F4"/>
    <w:rsid w:val="0039190A"/>
    <w:rsid w:val="003940A3"/>
    <w:rsid w:val="0039514D"/>
    <w:rsid w:val="003A277D"/>
    <w:rsid w:val="003A5237"/>
    <w:rsid w:val="003B0198"/>
    <w:rsid w:val="003B5AF0"/>
    <w:rsid w:val="003B79F8"/>
    <w:rsid w:val="003C0ACE"/>
    <w:rsid w:val="003D1C99"/>
    <w:rsid w:val="003D47DB"/>
    <w:rsid w:val="003E153B"/>
    <w:rsid w:val="003F0878"/>
    <w:rsid w:val="003F1AAD"/>
    <w:rsid w:val="003F2A86"/>
    <w:rsid w:val="003F73ED"/>
    <w:rsid w:val="004017C7"/>
    <w:rsid w:val="0040267C"/>
    <w:rsid w:val="00407EEE"/>
    <w:rsid w:val="00411921"/>
    <w:rsid w:val="00414852"/>
    <w:rsid w:val="00416EBD"/>
    <w:rsid w:val="00420B29"/>
    <w:rsid w:val="00425A8B"/>
    <w:rsid w:val="004279F3"/>
    <w:rsid w:val="004442F0"/>
    <w:rsid w:val="00445A47"/>
    <w:rsid w:val="00446D42"/>
    <w:rsid w:val="0045371F"/>
    <w:rsid w:val="00454615"/>
    <w:rsid w:val="00454B0C"/>
    <w:rsid w:val="00467535"/>
    <w:rsid w:val="00480F39"/>
    <w:rsid w:val="00481E97"/>
    <w:rsid w:val="00482E26"/>
    <w:rsid w:val="0048375C"/>
    <w:rsid w:val="0048471F"/>
    <w:rsid w:val="00492C1C"/>
    <w:rsid w:val="00493D06"/>
    <w:rsid w:val="004B0743"/>
    <w:rsid w:val="004B1F28"/>
    <w:rsid w:val="004B3C7E"/>
    <w:rsid w:val="004B549B"/>
    <w:rsid w:val="004C0A23"/>
    <w:rsid w:val="004C0ABE"/>
    <w:rsid w:val="004C493A"/>
    <w:rsid w:val="004E6065"/>
    <w:rsid w:val="004E7681"/>
    <w:rsid w:val="004F2B1C"/>
    <w:rsid w:val="0050349C"/>
    <w:rsid w:val="00506321"/>
    <w:rsid w:val="00510CD8"/>
    <w:rsid w:val="00520D9F"/>
    <w:rsid w:val="0052111A"/>
    <w:rsid w:val="0054192B"/>
    <w:rsid w:val="005447DA"/>
    <w:rsid w:val="00545B48"/>
    <w:rsid w:val="00553483"/>
    <w:rsid w:val="00562C32"/>
    <w:rsid w:val="00566BA1"/>
    <w:rsid w:val="00571B55"/>
    <w:rsid w:val="00576F1D"/>
    <w:rsid w:val="00577676"/>
    <w:rsid w:val="00580BC4"/>
    <w:rsid w:val="005A125A"/>
    <w:rsid w:val="005A5188"/>
    <w:rsid w:val="005B20C4"/>
    <w:rsid w:val="005B3AD8"/>
    <w:rsid w:val="005B6B24"/>
    <w:rsid w:val="005D076E"/>
    <w:rsid w:val="005D5E55"/>
    <w:rsid w:val="005D637F"/>
    <w:rsid w:val="005E5E23"/>
    <w:rsid w:val="005F27DA"/>
    <w:rsid w:val="005F3B73"/>
    <w:rsid w:val="005F6B20"/>
    <w:rsid w:val="005F77F5"/>
    <w:rsid w:val="0060077F"/>
    <w:rsid w:val="00607A73"/>
    <w:rsid w:val="006311F2"/>
    <w:rsid w:val="00632547"/>
    <w:rsid w:val="006359FB"/>
    <w:rsid w:val="006455EC"/>
    <w:rsid w:val="00651602"/>
    <w:rsid w:val="00653A57"/>
    <w:rsid w:val="00664100"/>
    <w:rsid w:val="00671F95"/>
    <w:rsid w:val="0069028E"/>
    <w:rsid w:val="00694705"/>
    <w:rsid w:val="006A2825"/>
    <w:rsid w:val="006A3839"/>
    <w:rsid w:val="006A4347"/>
    <w:rsid w:val="006B438B"/>
    <w:rsid w:val="006C0DCE"/>
    <w:rsid w:val="006C3417"/>
    <w:rsid w:val="006C47A2"/>
    <w:rsid w:val="006C60C6"/>
    <w:rsid w:val="006D4EF9"/>
    <w:rsid w:val="006D75FA"/>
    <w:rsid w:val="006F152D"/>
    <w:rsid w:val="006F7CBE"/>
    <w:rsid w:val="007000A4"/>
    <w:rsid w:val="00700D4F"/>
    <w:rsid w:val="00703C0B"/>
    <w:rsid w:val="00703F8B"/>
    <w:rsid w:val="00715F14"/>
    <w:rsid w:val="007168C5"/>
    <w:rsid w:val="00716DEA"/>
    <w:rsid w:val="007205E8"/>
    <w:rsid w:val="007256E0"/>
    <w:rsid w:val="007353C7"/>
    <w:rsid w:val="00741EAD"/>
    <w:rsid w:val="00742380"/>
    <w:rsid w:val="00742827"/>
    <w:rsid w:val="00754E02"/>
    <w:rsid w:val="0075502B"/>
    <w:rsid w:val="00757EB7"/>
    <w:rsid w:val="00760930"/>
    <w:rsid w:val="007613A3"/>
    <w:rsid w:val="00775317"/>
    <w:rsid w:val="007756CA"/>
    <w:rsid w:val="00781C73"/>
    <w:rsid w:val="00783BAB"/>
    <w:rsid w:val="00794F24"/>
    <w:rsid w:val="007A11C2"/>
    <w:rsid w:val="007B07F1"/>
    <w:rsid w:val="007B43F4"/>
    <w:rsid w:val="007B75DD"/>
    <w:rsid w:val="007C3962"/>
    <w:rsid w:val="007C77A0"/>
    <w:rsid w:val="007D21B8"/>
    <w:rsid w:val="007E364B"/>
    <w:rsid w:val="007E58D6"/>
    <w:rsid w:val="007F0403"/>
    <w:rsid w:val="00802579"/>
    <w:rsid w:val="00805F69"/>
    <w:rsid w:val="008077A4"/>
    <w:rsid w:val="00807C03"/>
    <w:rsid w:val="00814957"/>
    <w:rsid w:val="0081641C"/>
    <w:rsid w:val="008279BD"/>
    <w:rsid w:val="00830CE6"/>
    <w:rsid w:val="00832540"/>
    <w:rsid w:val="00832907"/>
    <w:rsid w:val="0083295A"/>
    <w:rsid w:val="0084080F"/>
    <w:rsid w:val="00840835"/>
    <w:rsid w:val="0085175E"/>
    <w:rsid w:val="00854FD9"/>
    <w:rsid w:val="008560F7"/>
    <w:rsid w:val="00860386"/>
    <w:rsid w:val="00862014"/>
    <w:rsid w:val="00874078"/>
    <w:rsid w:val="00874432"/>
    <w:rsid w:val="0088193F"/>
    <w:rsid w:val="00884CDF"/>
    <w:rsid w:val="008C3278"/>
    <w:rsid w:val="008D06E0"/>
    <w:rsid w:val="008D1985"/>
    <w:rsid w:val="008D36EA"/>
    <w:rsid w:val="008D381E"/>
    <w:rsid w:val="008D5161"/>
    <w:rsid w:val="008D5DF1"/>
    <w:rsid w:val="008E3158"/>
    <w:rsid w:val="008F1E8B"/>
    <w:rsid w:val="008F242A"/>
    <w:rsid w:val="0090639B"/>
    <w:rsid w:val="00915DCE"/>
    <w:rsid w:val="00916873"/>
    <w:rsid w:val="0092737D"/>
    <w:rsid w:val="0092797C"/>
    <w:rsid w:val="00927A98"/>
    <w:rsid w:val="00930BFE"/>
    <w:rsid w:val="009323B2"/>
    <w:rsid w:val="00937359"/>
    <w:rsid w:val="00937EF2"/>
    <w:rsid w:val="00941072"/>
    <w:rsid w:val="00941C1B"/>
    <w:rsid w:val="00950332"/>
    <w:rsid w:val="00951000"/>
    <w:rsid w:val="00952CAF"/>
    <w:rsid w:val="009568D0"/>
    <w:rsid w:val="009577F3"/>
    <w:rsid w:val="00960081"/>
    <w:rsid w:val="00960DCF"/>
    <w:rsid w:val="00961611"/>
    <w:rsid w:val="0096497D"/>
    <w:rsid w:val="00973AB9"/>
    <w:rsid w:val="00973BC6"/>
    <w:rsid w:val="00974B77"/>
    <w:rsid w:val="00977B02"/>
    <w:rsid w:val="00984D90"/>
    <w:rsid w:val="00986D57"/>
    <w:rsid w:val="009A4528"/>
    <w:rsid w:val="009A4895"/>
    <w:rsid w:val="009A5346"/>
    <w:rsid w:val="009A5777"/>
    <w:rsid w:val="009B1162"/>
    <w:rsid w:val="009B1A4A"/>
    <w:rsid w:val="009B1E78"/>
    <w:rsid w:val="009B69A8"/>
    <w:rsid w:val="009C2FB9"/>
    <w:rsid w:val="009C7033"/>
    <w:rsid w:val="009D080B"/>
    <w:rsid w:val="009D0D51"/>
    <w:rsid w:val="009D20BA"/>
    <w:rsid w:val="009D4DE9"/>
    <w:rsid w:val="009D6F59"/>
    <w:rsid w:val="009E116C"/>
    <w:rsid w:val="00A043C9"/>
    <w:rsid w:val="00A1580E"/>
    <w:rsid w:val="00A20B8F"/>
    <w:rsid w:val="00A225E1"/>
    <w:rsid w:val="00A34162"/>
    <w:rsid w:val="00A3481F"/>
    <w:rsid w:val="00A35268"/>
    <w:rsid w:val="00A43A43"/>
    <w:rsid w:val="00A46F21"/>
    <w:rsid w:val="00A47337"/>
    <w:rsid w:val="00A564E6"/>
    <w:rsid w:val="00A57A4B"/>
    <w:rsid w:val="00A6040B"/>
    <w:rsid w:val="00A66638"/>
    <w:rsid w:val="00A67B51"/>
    <w:rsid w:val="00A74FCF"/>
    <w:rsid w:val="00A8200A"/>
    <w:rsid w:val="00A859B7"/>
    <w:rsid w:val="00A8791B"/>
    <w:rsid w:val="00A97D18"/>
    <w:rsid w:val="00AA3017"/>
    <w:rsid w:val="00AB1CF1"/>
    <w:rsid w:val="00AB54B8"/>
    <w:rsid w:val="00AC10CE"/>
    <w:rsid w:val="00AC1BFE"/>
    <w:rsid w:val="00AC4A95"/>
    <w:rsid w:val="00AD0859"/>
    <w:rsid w:val="00AD5237"/>
    <w:rsid w:val="00AE1624"/>
    <w:rsid w:val="00AE3455"/>
    <w:rsid w:val="00AE4E7B"/>
    <w:rsid w:val="00AF1197"/>
    <w:rsid w:val="00AF70BA"/>
    <w:rsid w:val="00AF7CB4"/>
    <w:rsid w:val="00B035F9"/>
    <w:rsid w:val="00B05A96"/>
    <w:rsid w:val="00B16D33"/>
    <w:rsid w:val="00B2148C"/>
    <w:rsid w:val="00B21EEA"/>
    <w:rsid w:val="00B24677"/>
    <w:rsid w:val="00B25DEA"/>
    <w:rsid w:val="00B25E83"/>
    <w:rsid w:val="00B36449"/>
    <w:rsid w:val="00B36DCD"/>
    <w:rsid w:val="00B37050"/>
    <w:rsid w:val="00B4045E"/>
    <w:rsid w:val="00B425A4"/>
    <w:rsid w:val="00B4741D"/>
    <w:rsid w:val="00B504E4"/>
    <w:rsid w:val="00B50C79"/>
    <w:rsid w:val="00B50CB0"/>
    <w:rsid w:val="00B542E5"/>
    <w:rsid w:val="00B57A58"/>
    <w:rsid w:val="00B6526A"/>
    <w:rsid w:val="00B67A6D"/>
    <w:rsid w:val="00B70D9C"/>
    <w:rsid w:val="00B750DC"/>
    <w:rsid w:val="00B7564F"/>
    <w:rsid w:val="00B81679"/>
    <w:rsid w:val="00B91CFB"/>
    <w:rsid w:val="00B930BA"/>
    <w:rsid w:val="00B94C8C"/>
    <w:rsid w:val="00B96E91"/>
    <w:rsid w:val="00BA0989"/>
    <w:rsid w:val="00BA14E2"/>
    <w:rsid w:val="00BA3F9B"/>
    <w:rsid w:val="00BA4870"/>
    <w:rsid w:val="00BA53B0"/>
    <w:rsid w:val="00BB4BF0"/>
    <w:rsid w:val="00BC0E91"/>
    <w:rsid w:val="00BC29F7"/>
    <w:rsid w:val="00BC7B2C"/>
    <w:rsid w:val="00BE35F8"/>
    <w:rsid w:val="00BF421E"/>
    <w:rsid w:val="00BF42CC"/>
    <w:rsid w:val="00BF4984"/>
    <w:rsid w:val="00BF57EC"/>
    <w:rsid w:val="00BF605A"/>
    <w:rsid w:val="00C03B58"/>
    <w:rsid w:val="00C10045"/>
    <w:rsid w:val="00C1710D"/>
    <w:rsid w:val="00C204D1"/>
    <w:rsid w:val="00C237C9"/>
    <w:rsid w:val="00C309BC"/>
    <w:rsid w:val="00C33624"/>
    <w:rsid w:val="00C33DF9"/>
    <w:rsid w:val="00C37940"/>
    <w:rsid w:val="00C37964"/>
    <w:rsid w:val="00C404B9"/>
    <w:rsid w:val="00C43472"/>
    <w:rsid w:val="00C477DC"/>
    <w:rsid w:val="00C54E6C"/>
    <w:rsid w:val="00C6293D"/>
    <w:rsid w:val="00C65842"/>
    <w:rsid w:val="00C753C8"/>
    <w:rsid w:val="00C83033"/>
    <w:rsid w:val="00C83781"/>
    <w:rsid w:val="00C848D8"/>
    <w:rsid w:val="00C85482"/>
    <w:rsid w:val="00C91C76"/>
    <w:rsid w:val="00C97B57"/>
    <w:rsid w:val="00CA0601"/>
    <w:rsid w:val="00CA37B6"/>
    <w:rsid w:val="00CD071E"/>
    <w:rsid w:val="00CD1A2A"/>
    <w:rsid w:val="00CD2097"/>
    <w:rsid w:val="00CD62C5"/>
    <w:rsid w:val="00CD6EB0"/>
    <w:rsid w:val="00CE5C97"/>
    <w:rsid w:val="00CF17B0"/>
    <w:rsid w:val="00CF2BA9"/>
    <w:rsid w:val="00CF534E"/>
    <w:rsid w:val="00D02D8E"/>
    <w:rsid w:val="00D07012"/>
    <w:rsid w:val="00D10995"/>
    <w:rsid w:val="00D14DFB"/>
    <w:rsid w:val="00D15218"/>
    <w:rsid w:val="00D253A9"/>
    <w:rsid w:val="00D263E4"/>
    <w:rsid w:val="00D26AD3"/>
    <w:rsid w:val="00D3321D"/>
    <w:rsid w:val="00D33260"/>
    <w:rsid w:val="00D353C3"/>
    <w:rsid w:val="00D519B0"/>
    <w:rsid w:val="00D54BC3"/>
    <w:rsid w:val="00D54E29"/>
    <w:rsid w:val="00D579D0"/>
    <w:rsid w:val="00D616DE"/>
    <w:rsid w:val="00D72FCD"/>
    <w:rsid w:val="00D748CB"/>
    <w:rsid w:val="00D7631F"/>
    <w:rsid w:val="00D82961"/>
    <w:rsid w:val="00D877F2"/>
    <w:rsid w:val="00D91E29"/>
    <w:rsid w:val="00D921D4"/>
    <w:rsid w:val="00D9633B"/>
    <w:rsid w:val="00DA2DB4"/>
    <w:rsid w:val="00DA5B2A"/>
    <w:rsid w:val="00DA6568"/>
    <w:rsid w:val="00DB3A53"/>
    <w:rsid w:val="00DC2A59"/>
    <w:rsid w:val="00DC4FCA"/>
    <w:rsid w:val="00DC5B1E"/>
    <w:rsid w:val="00DC5ECB"/>
    <w:rsid w:val="00DD05EB"/>
    <w:rsid w:val="00DD70EE"/>
    <w:rsid w:val="00DD7741"/>
    <w:rsid w:val="00DE0E6E"/>
    <w:rsid w:val="00DE2802"/>
    <w:rsid w:val="00DE4C51"/>
    <w:rsid w:val="00DF36D8"/>
    <w:rsid w:val="00E03CAC"/>
    <w:rsid w:val="00E05F65"/>
    <w:rsid w:val="00E10A2D"/>
    <w:rsid w:val="00E1134D"/>
    <w:rsid w:val="00E17163"/>
    <w:rsid w:val="00E200AD"/>
    <w:rsid w:val="00E20111"/>
    <w:rsid w:val="00E376F5"/>
    <w:rsid w:val="00E37892"/>
    <w:rsid w:val="00E4053C"/>
    <w:rsid w:val="00E42ADB"/>
    <w:rsid w:val="00E43085"/>
    <w:rsid w:val="00E457C4"/>
    <w:rsid w:val="00E458D4"/>
    <w:rsid w:val="00E537D9"/>
    <w:rsid w:val="00E5608E"/>
    <w:rsid w:val="00E63E65"/>
    <w:rsid w:val="00E6444A"/>
    <w:rsid w:val="00E80737"/>
    <w:rsid w:val="00E8164F"/>
    <w:rsid w:val="00E81C5D"/>
    <w:rsid w:val="00EA17BF"/>
    <w:rsid w:val="00EA28FF"/>
    <w:rsid w:val="00EA5319"/>
    <w:rsid w:val="00EA5788"/>
    <w:rsid w:val="00EB0FB9"/>
    <w:rsid w:val="00EB1B22"/>
    <w:rsid w:val="00EB1E74"/>
    <w:rsid w:val="00EC43BF"/>
    <w:rsid w:val="00ED0250"/>
    <w:rsid w:val="00ED1C4E"/>
    <w:rsid w:val="00ED2312"/>
    <w:rsid w:val="00ED447B"/>
    <w:rsid w:val="00ED47AD"/>
    <w:rsid w:val="00EE5D6F"/>
    <w:rsid w:val="00EE6401"/>
    <w:rsid w:val="00EE7AEF"/>
    <w:rsid w:val="00EF4051"/>
    <w:rsid w:val="00EF4CDC"/>
    <w:rsid w:val="00F00CA7"/>
    <w:rsid w:val="00F11C67"/>
    <w:rsid w:val="00F12D54"/>
    <w:rsid w:val="00F22AE7"/>
    <w:rsid w:val="00F24955"/>
    <w:rsid w:val="00F27A76"/>
    <w:rsid w:val="00F321A7"/>
    <w:rsid w:val="00F33ADD"/>
    <w:rsid w:val="00F42ECE"/>
    <w:rsid w:val="00F4573D"/>
    <w:rsid w:val="00F54A59"/>
    <w:rsid w:val="00F56085"/>
    <w:rsid w:val="00F80136"/>
    <w:rsid w:val="00F80A21"/>
    <w:rsid w:val="00F900F2"/>
    <w:rsid w:val="00F95BEE"/>
    <w:rsid w:val="00F96F04"/>
    <w:rsid w:val="00FA4EAD"/>
    <w:rsid w:val="00FA6725"/>
    <w:rsid w:val="00FB18C1"/>
    <w:rsid w:val="00FB1F41"/>
    <w:rsid w:val="00FB229C"/>
    <w:rsid w:val="00FB2FFC"/>
    <w:rsid w:val="00FB4BC8"/>
    <w:rsid w:val="00FC12E8"/>
    <w:rsid w:val="00FC1FC5"/>
    <w:rsid w:val="00FC5905"/>
    <w:rsid w:val="00FC6FA4"/>
    <w:rsid w:val="00FD0D73"/>
    <w:rsid w:val="00FE3C05"/>
    <w:rsid w:val="00FF2FE3"/>
    <w:rsid w:val="00FF361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3144F"/>
  <w15:chartTrackingRefBased/>
  <w15:docId w15:val="{C8366148-EBA5-41C9-AD38-408C0051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4A95"/>
    <w:pPr>
      <w:jc w:val="both"/>
    </w:pPr>
  </w:style>
  <w:style w:type="paragraph" w:styleId="Header">
    <w:name w:val="header"/>
    <w:basedOn w:val="Normal"/>
    <w:link w:val="HeaderChar"/>
    <w:uiPriority w:val="99"/>
    <w:rsid w:val="00F22AE7"/>
    <w:pPr>
      <w:tabs>
        <w:tab w:val="center" w:pos="4153"/>
        <w:tab w:val="right" w:pos="8306"/>
      </w:tabs>
    </w:pPr>
  </w:style>
  <w:style w:type="paragraph" w:styleId="Footer">
    <w:name w:val="footer"/>
    <w:basedOn w:val="Normal"/>
    <w:link w:val="FooterChar"/>
    <w:uiPriority w:val="99"/>
    <w:rsid w:val="00F22AE7"/>
    <w:pPr>
      <w:tabs>
        <w:tab w:val="center" w:pos="4153"/>
        <w:tab w:val="right" w:pos="8306"/>
      </w:tabs>
    </w:pPr>
  </w:style>
  <w:style w:type="paragraph" w:styleId="BalloonText">
    <w:name w:val="Balloon Text"/>
    <w:basedOn w:val="Normal"/>
    <w:semiHidden/>
    <w:rsid w:val="00ED1C4E"/>
    <w:rPr>
      <w:rFonts w:ascii="Tahoma" w:hAnsi="Tahoma" w:cs="Tahoma"/>
      <w:sz w:val="16"/>
      <w:szCs w:val="16"/>
    </w:rPr>
  </w:style>
  <w:style w:type="character" w:styleId="CommentReference">
    <w:name w:val="annotation reference"/>
    <w:rsid w:val="003C0ACE"/>
    <w:rPr>
      <w:sz w:val="16"/>
      <w:szCs w:val="16"/>
    </w:rPr>
  </w:style>
  <w:style w:type="paragraph" w:styleId="CommentText">
    <w:name w:val="annotation text"/>
    <w:basedOn w:val="Normal"/>
    <w:link w:val="CommentTextChar"/>
    <w:rsid w:val="003C0ACE"/>
    <w:rPr>
      <w:sz w:val="20"/>
      <w:szCs w:val="20"/>
    </w:rPr>
  </w:style>
  <w:style w:type="character" w:customStyle="1" w:styleId="CommentTextChar">
    <w:name w:val="Comment Text Char"/>
    <w:basedOn w:val="DefaultParagraphFont"/>
    <w:link w:val="CommentText"/>
    <w:rsid w:val="003C0ACE"/>
  </w:style>
  <w:style w:type="paragraph" w:styleId="CommentSubject">
    <w:name w:val="annotation subject"/>
    <w:basedOn w:val="CommentText"/>
    <w:next w:val="CommentText"/>
    <w:link w:val="CommentSubjectChar"/>
    <w:rsid w:val="003C0ACE"/>
    <w:rPr>
      <w:b/>
      <w:bCs/>
      <w:lang w:val="x-none" w:eastAsia="x-none"/>
    </w:rPr>
  </w:style>
  <w:style w:type="character" w:customStyle="1" w:styleId="CommentSubjectChar">
    <w:name w:val="Comment Subject Char"/>
    <w:link w:val="CommentSubject"/>
    <w:rsid w:val="003C0ACE"/>
    <w:rPr>
      <w:b/>
      <w:bCs/>
    </w:rPr>
  </w:style>
  <w:style w:type="paragraph" w:styleId="FootnoteText">
    <w:name w:val="footnote text"/>
    <w:basedOn w:val="Normal"/>
    <w:link w:val="FootnoteTextChar"/>
    <w:rsid w:val="00973AB9"/>
    <w:rPr>
      <w:sz w:val="20"/>
      <w:szCs w:val="20"/>
    </w:rPr>
  </w:style>
  <w:style w:type="character" w:customStyle="1" w:styleId="FootnoteTextChar">
    <w:name w:val="Footnote Text Char"/>
    <w:basedOn w:val="DefaultParagraphFont"/>
    <w:link w:val="FootnoteText"/>
    <w:rsid w:val="00973AB9"/>
  </w:style>
  <w:style w:type="character" w:styleId="FootnoteReference">
    <w:name w:val="footnote reference"/>
    <w:rsid w:val="00973AB9"/>
    <w:rPr>
      <w:vertAlign w:val="superscript"/>
    </w:rPr>
  </w:style>
  <w:style w:type="paragraph" w:customStyle="1" w:styleId="ISOCOMMENT">
    <w:name w:val="ISO COMMENT"/>
    <w:basedOn w:val="Normal"/>
    <w:rsid w:val="00D877F2"/>
    <w:pPr>
      <w:tabs>
        <w:tab w:val="left" w:pos="1008"/>
      </w:tabs>
      <w:spacing w:after="86"/>
      <w:ind w:left="1728"/>
    </w:pPr>
    <w:rPr>
      <w:rFonts w:cs="Arial"/>
      <w:i/>
      <w:color w:val="0000FF"/>
      <w:sz w:val="22"/>
      <w:szCs w:val="20"/>
      <w:lang w:val="en-US" w:eastAsia="en-US"/>
    </w:rPr>
  </w:style>
  <w:style w:type="character" w:customStyle="1" w:styleId="HeaderChar">
    <w:name w:val="Header Char"/>
    <w:link w:val="Header"/>
    <w:rsid w:val="00EB0FB9"/>
    <w:rPr>
      <w:sz w:val="24"/>
      <w:szCs w:val="24"/>
    </w:rPr>
  </w:style>
  <w:style w:type="character" w:customStyle="1" w:styleId="FooterChar">
    <w:name w:val="Footer Char"/>
    <w:link w:val="Footer"/>
    <w:rsid w:val="00B50CB0"/>
    <w:rPr>
      <w:sz w:val="24"/>
      <w:szCs w:val="24"/>
    </w:rPr>
  </w:style>
  <w:style w:type="paragraph" w:customStyle="1" w:styleId="CharCharCharCharCharChar">
    <w:name w:val="Char Char Char Char Char Char"/>
    <w:basedOn w:val="Normal"/>
    <w:rsid w:val="00AF1197"/>
    <w:pPr>
      <w:spacing w:after="160" w:line="240" w:lineRule="exact"/>
    </w:pPr>
    <w:rPr>
      <w:rFonts w:ascii="Verdana" w:hAnsi="Verdana" w:cs="Verdana"/>
      <w:sz w:val="20"/>
      <w:szCs w:val="20"/>
      <w:lang w:val="en-US" w:eastAsia="en-US"/>
    </w:rPr>
  </w:style>
  <w:style w:type="paragraph" w:styleId="HTMLPreformatted">
    <w:name w:val="HTML Preformatted"/>
    <w:basedOn w:val="Normal"/>
    <w:link w:val="HTMLPreformattedChar"/>
    <w:uiPriority w:val="99"/>
    <w:unhideWhenUsed/>
    <w:rsid w:val="00112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112251"/>
    <w:rPr>
      <w:rFonts w:ascii="Courier New" w:hAnsi="Courier New" w:cs="Courier New"/>
    </w:rPr>
  </w:style>
  <w:style w:type="character" w:styleId="Hyperlink">
    <w:name w:val="Hyperlink"/>
    <w:rsid w:val="00112251"/>
    <w:rPr>
      <w:color w:val="0000FF"/>
      <w:u w:val="single"/>
    </w:rPr>
  </w:style>
  <w:style w:type="character" w:styleId="HTMLTypewriter">
    <w:name w:val="HTML Typewriter"/>
    <w:uiPriority w:val="99"/>
    <w:unhideWhenUsed/>
    <w:rsid w:val="00653A57"/>
    <w:rPr>
      <w:rFonts w:ascii="Courier New" w:eastAsia="Times New Roman" w:hAnsi="Courier New" w:cs="Courier New"/>
      <w:sz w:val="20"/>
      <w:szCs w:val="20"/>
    </w:rPr>
  </w:style>
  <w:style w:type="paragraph" w:styleId="Revision">
    <w:name w:val="Revision"/>
    <w:hidden/>
    <w:uiPriority w:val="99"/>
    <w:semiHidden/>
    <w:rsid w:val="005034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4299">
      <w:bodyDiv w:val="1"/>
      <w:marLeft w:val="0"/>
      <w:marRight w:val="0"/>
      <w:marTop w:val="0"/>
      <w:marBottom w:val="0"/>
      <w:divBdr>
        <w:top w:val="none" w:sz="0" w:space="0" w:color="auto"/>
        <w:left w:val="none" w:sz="0" w:space="0" w:color="auto"/>
        <w:bottom w:val="none" w:sz="0" w:space="0" w:color="auto"/>
        <w:right w:val="none" w:sz="0" w:space="0" w:color="auto"/>
      </w:divBdr>
    </w:div>
    <w:div w:id="73474660">
      <w:bodyDiv w:val="1"/>
      <w:marLeft w:val="0"/>
      <w:marRight w:val="0"/>
      <w:marTop w:val="0"/>
      <w:marBottom w:val="0"/>
      <w:divBdr>
        <w:top w:val="none" w:sz="0" w:space="0" w:color="auto"/>
        <w:left w:val="none" w:sz="0" w:space="0" w:color="auto"/>
        <w:bottom w:val="none" w:sz="0" w:space="0" w:color="auto"/>
        <w:right w:val="none" w:sz="0" w:space="0" w:color="auto"/>
      </w:divBdr>
    </w:div>
    <w:div w:id="153228266">
      <w:bodyDiv w:val="1"/>
      <w:marLeft w:val="0"/>
      <w:marRight w:val="0"/>
      <w:marTop w:val="0"/>
      <w:marBottom w:val="0"/>
      <w:divBdr>
        <w:top w:val="none" w:sz="0" w:space="0" w:color="auto"/>
        <w:left w:val="none" w:sz="0" w:space="0" w:color="auto"/>
        <w:bottom w:val="none" w:sz="0" w:space="0" w:color="auto"/>
        <w:right w:val="none" w:sz="0" w:space="0" w:color="auto"/>
      </w:divBdr>
    </w:div>
    <w:div w:id="203517251">
      <w:bodyDiv w:val="1"/>
      <w:marLeft w:val="0"/>
      <w:marRight w:val="0"/>
      <w:marTop w:val="0"/>
      <w:marBottom w:val="0"/>
      <w:divBdr>
        <w:top w:val="none" w:sz="0" w:space="0" w:color="auto"/>
        <w:left w:val="none" w:sz="0" w:space="0" w:color="auto"/>
        <w:bottom w:val="none" w:sz="0" w:space="0" w:color="auto"/>
        <w:right w:val="none" w:sz="0" w:space="0" w:color="auto"/>
      </w:divBdr>
    </w:div>
    <w:div w:id="251666016">
      <w:bodyDiv w:val="1"/>
      <w:marLeft w:val="0"/>
      <w:marRight w:val="0"/>
      <w:marTop w:val="0"/>
      <w:marBottom w:val="0"/>
      <w:divBdr>
        <w:top w:val="none" w:sz="0" w:space="0" w:color="auto"/>
        <w:left w:val="none" w:sz="0" w:space="0" w:color="auto"/>
        <w:bottom w:val="none" w:sz="0" w:space="0" w:color="auto"/>
        <w:right w:val="none" w:sz="0" w:space="0" w:color="auto"/>
      </w:divBdr>
    </w:div>
    <w:div w:id="631405131">
      <w:bodyDiv w:val="1"/>
      <w:marLeft w:val="0"/>
      <w:marRight w:val="0"/>
      <w:marTop w:val="0"/>
      <w:marBottom w:val="0"/>
      <w:divBdr>
        <w:top w:val="none" w:sz="0" w:space="0" w:color="auto"/>
        <w:left w:val="none" w:sz="0" w:space="0" w:color="auto"/>
        <w:bottom w:val="none" w:sz="0" w:space="0" w:color="auto"/>
        <w:right w:val="none" w:sz="0" w:space="0" w:color="auto"/>
      </w:divBdr>
    </w:div>
    <w:div w:id="707530818">
      <w:bodyDiv w:val="1"/>
      <w:marLeft w:val="0"/>
      <w:marRight w:val="0"/>
      <w:marTop w:val="0"/>
      <w:marBottom w:val="0"/>
      <w:divBdr>
        <w:top w:val="none" w:sz="0" w:space="0" w:color="auto"/>
        <w:left w:val="none" w:sz="0" w:space="0" w:color="auto"/>
        <w:bottom w:val="none" w:sz="0" w:space="0" w:color="auto"/>
        <w:right w:val="none" w:sz="0" w:space="0" w:color="auto"/>
      </w:divBdr>
    </w:div>
    <w:div w:id="735402221">
      <w:bodyDiv w:val="1"/>
      <w:marLeft w:val="0"/>
      <w:marRight w:val="0"/>
      <w:marTop w:val="0"/>
      <w:marBottom w:val="0"/>
      <w:divBdr>
        <w:top w:val="none" w:sz="0" w:space="0" w:color="auto"/>
        <w:left w:val="none" w:sz="0" w:space="0" w:color="auto"/>
        <w:bottom w:val="none" w:sz="0" w:space="0" w:color="auto"/>
        <w:right w:val="none" w:sz="0" w:space="0" w:color="auto"/>
      </w:divBdr>
    </w:div>
    <w:div w:id="812648273">
      <w:bodyDiv w:val="1"/>
      <w:marLeft w:val="0"/>
      <w:marRight w:val="0"/>
      <w:marTop w:val="0"/>
      <w:marBottom w:val="0"/>
      <w:divBdr>
        <w:top w:val="none" w:sz="0" w:space="0" w:color="auto"/>
        <w:left w:val="none" w:sz="0" w:space="0" w:color="auto"/>
        <w:bottom w:val="none" w:sz="0" w:space="0" w:color="auto"/>
        <w:right w:val="none" w:sz="0" w:space="0" w:color="auto"/>
      </w:divBdr>
    </w:div>
    <w:div w:id="926697305">
      <w:bodyDiv w:val="1"/>
      <w:marLeft w:val="0"/>
      <w:marRight w:val="0"/>
      <w:marTop w:val="0"/>
      <w:marBottom w:val="0"/>
      <w:divBdr>
        <w:top w:val="none" w:sz="0" w:space="0" w:color="auto"/>
        <w:left w:val="none" w:sz="0" w:space="0" w:color="auto"/>
        <w:bottom w:val="none" w:sz="0" w:space="0" w:color="auto"/>
        <w:right w:val="none" w:sz="0" w:space="0" w:color="auto"/>
      </w:divBdr>
    </w:div>
    <w:div w:id="975069789">
      <w:bodyDiv w:val="1"/>
      <w:marLeft w:val="0"/>
      <w:marRight w:val="0"/>
      <w:marTop w:val="0"/>
      <w:marBottom w:val="0"/>
      <w:divBdr>
        <w:top w:val="none" w:sz="0" w:space="0" w:color="auto"/>
        <w:left w:val="none" w:sz="0" w:space="0" w:color="auto"/>
        <w:bottom w:val="none" w:sz="0" w:space="0" w:color="auto"/>
        <w:right w:val="none" w:sz="0" w:space="0" w:color="auto"/>
      </w:divBdr>
    </w:div>
    <w:div w:id="1096907496">
      <w:bodyDiv w:val="1"/>
      <w:marLeft w:val="0"/>
      <w:marRight w:val="0"/>
      <w:marTop w:val="0"/>
      <w:marBottom w:val="0"/>
      <w:divBdr>
        <w:top w:val="none" w:sz="0" w:space="0" w:color="auto"/>
        <w:left w:val="none" w:sz="0" w:space="0" w:color="auto"/>
        <w:bottom w:val="none" w:sz="0" w:space="0" w:color="auto"/>
        <w:right w:val="none" w:sz="0" w:space="0" w:color="auto"/>
      </w:divBdr>
    </w:div>
    <w:div w:id="1355762009">
      <w:bodyDiv w:val="1"/>
      <w:marLeft w:val="0"/>
      <w:marRight w:val="0"/>
      <w:marTop w:val="0"/>
      <w:marBottom w:val="0"/>
      <w:divBdr>
        <w:top w:val="none" w:sz="0" w:space="0" w:color="auto"/>
        <w:left w:val="none" w:sz="0" w:space="0" w:color="auto"/>
        <w:bottom w:val="none" w:sz="0" w:space="0" w:color="auto"/>
        <w:right w:val="none" w:sz="0" w:space="0" w:color="auto"/>
      </w:divBdr>
    </w:div>
    <w:div w:id="1439980576">
      <w:bodyDiv w:val="1"/>
      <w:marLeft w:val="0"/>
      <w:marRight w:val="0"/>
      <w:marTop w:val="0"/>
      <w:marBottom w:val="0"/>
      <w:divBdr>
        <w:top w:val="none" w:sz="0" w:space="0" w:color="auto"/>
        <w:left w:val="none" w:sz="0" w:space="0" w:color="auto"/>
        <w:bottom w:val="none" w:sz="0" w:space="0" w:color="auto"/>
        <w:right w:val="none" w:sz="0" w:space="0" w:color="auto"/>
      </w:divBdr>
    </w:div>
    <w:div w:id="1753620665">
      <w:bodyDiv w:val="1"/>
      <w:marLeft w:val="0"/>
      <w:marRight w:val="0"/>
      <w:marTop w:val="0"/>
      <w:marBottom w:val="0"/>
      <w:divBdr>
        <w:top w:val="none" w:sz="0" w:space="0" w:color="auto"/>
        <w:left w:val="none" w:sz="0" w:space="0" w:color="auto"/>
        <w:bottom w:val="none" w:sz="0" w:space="0" w:color="auto"/>
        <w:right w:val="none" w:sz="0" w:space="0" w:color="auto"/>
      </w:divBdr>
    </w:div>
    <w:div w:id="1904943017">
      <w:bodyDiv w:val="1"/>
      <w:marLeft w:val="0"/>
      <w:marRight w:val="0"/>
      <w:marTop w:val="0"/>
      <w:marBottom w:val="0"/>
      <w:divBdr>
        <w:top w:val="none" w:sz="0" w:space="0" w:color="auto"/>
        <w:left w:val="none" w:sz="0" w:space="0" w:color="auto"/>
        <w:bottom w:val="none" w:sz="0" w:space="0" w:color="auto"/>
        <w:right w:val="none" w:sz="0" w:space="0" w:color="auto"/>
      </w:divBdr>
    </w:div>
    <w:div w:id="19550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7C14-F713-423C-880E-893680AD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1419</Words>
  <Characters>7664</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EΘNIKO KAI KAΠOΔIΣTPIAKO</vt:lpstr>
      <vt:lpstr>EΘNIKO KAI KAΠOΔIΣTPIAKO</vt:lpstr>
    </vt:vector>
  </TitlesOfParts>
  <Company>uoa-elke</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EΘNIKO KAI KAΠOΔIΣTPIAKO</dc:title>
  <dc:subject/>
  <dc:creator>Elena</dc:creator>
  <cp:keywords/>
  <cp:lastModifiedBy>Antonis Vatistas</cp:lastModifiedBy>
  <cp:revision>9</cp:revision>
  <cp:lastPrinted>2020-09-28T13:32:00Z</cp:lastPrinted>
  <dcterms:created xsi:type="dcterms:W3CDTF">2020-10-26T08:28:00Z</dcterms:created>
  <dcterms:modified xsi:type="dcterms:W3CDTF">2023-12-01T13:13:00Z</dcterms:modified>
</cp:coreProperties>
</file>