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A5BD9" w14:textId="77777777" w:rsidR="00481ADB" w:rsidRPr="005A6FFD" w:rsidRDefault="00481ADB" w:rsidP="00481A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Katsoulidis" w:eastAsia="Arial Unicode MS" w:hAnsi="Katsoulidis" w:cs="Arial Unicode MS"/>
          <w:b/>
          <w:color w:val="000000"/>
          <w:sz w:val="20"/>
          <w:szCs w:val="20"/>
          <w:u w:color="000000"/>
          <w:bdr w:val="nil"/>
        </w:rPr>
      </w:pPr>
      <w:bookmarkStart w:id="0" w:name="_GoBack"/>
      <w:bookmarkEnd w:id="0"/>
      <w:r w:rsidRPr="005A6FFD">
        <w:rPr>
          <w:rFonts w:ascii="Katsoulidis" w:eastAsia="Arial Unicode MS" w:hAnsi="Katsoulidis" w:cs="Arial Unicode MS"/>
          <w:b/>
          <w:color w:val="000000"/>
          <w:sz w:val="20"/>
          <w:szCs w:val="20"/>
          <w:u w:color="000000"/>
          <w:bdr w:val="nil"/>
        </w:rPr>
        <w:t xml:space="preserve">Προς </w:t>
      </w:r>
    </w:p>
    <w:p w14:paraId="74D27F80" w14:textId="77777777" w:rsidR="00481ADB" w:rsidRPr="005A6FFD" w:rsidRDefault="00481ADB" w:rsidP="00481A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Katsoulidis" w:eastAsia="Arial Unicode MS" w:hAnsi="Katsoulidis" w:cs="Arial Unicode MS"/>
          <w:b/>
          <w:color w:val="000000"/>
          <w:sz w:val="20"/>
          <w:szCs w:val="20"/>
          <w:u w:color="000000"/>
          <w:bdr w:val="nil"/>
        </w:rPr>
      </w:pPr>
      <w:r w:rsidRPr="005A6FFD">
        <w:rPr>
          <w:rFonts w:ascii="Katsoulidis" w:eastAsia="Arial Unicode MS" w:hAnsi="Katsoulidis" w:cs="Arial Unicode MS"/>
          <w:b/>
          <w:color w:val="000000"/>
          <w:sz w:val="20"/>
          <w:szCs w:val="20"/>
          <w:u w:color="000000"/>
          <w:bdr w:val="nil"/>
        </w:rPr>
        <w:t>Το Ειδικό Επταμελές Όργανο της Επιτροπής Ερευνών</w:t>
      </w:r>
    </w:p>
    <w:p w14:paraId="4A725274" w14:textId="77777777" w:rsidR="00112CA4" w:rsidRDefault="00481ADB" w:rsidP="005A6F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Katsoulidis" w:eastAsia="Arial Unicode MS" w:hAnsi="Katsoulidis" w:cs="Arial Unicode MS"/>
          <w:b/>
          <w:color w:val="000000"/>
          <w:sz w:val="20"/>
          <w:szCs w:val="20"/>
          <w:u w:color="000000"/>
          <w:bdr w:val="nil"/>
        </w:rPr>
      </w:pPr>
      <w:r w:rsidRPr="005A6FFD">
        <w:rPr>
          <w:rFonts w:ascii="Katsoulidis" w:eastAsia="Arial Unicode MS" w:hAnsi="Katsoulidis" w:cs="Arial Unicode MS"/>
          <w:b/>
          <w:color w:val="000000"/>
          <w:sz w:val="20"/>
          <w:szCs w:val="20"/>
          <w:u w:color="000000"/>
          <w:bdr w:val="nil"/>
        </w:rPr>
        <w:t>του Ειδικού Λογαριασμού Κονδυλίων Έρευνας του ΕΚΠΑ</w:t>
      </w:r>
    </w:p>
    <w:p w14:paraId="1ED1F6D9" w14:textId="77777777" w:rsidR="00AB11B1" w:rsidRPr="005A6FFD" w:rsidRDefault="00AB11B1" w:rsidP="005A6F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Katsoulidis" w:eastAsia="Arial Unicode MS" w:hAnsi="Katsoulidis" w:cs="Arial Unicode MS"/>
          <w:b/>
          <w:color w:val="000000"/>
          <w:sz w:val="20"/>
          <w:szCs w:val="20"/>
          <w:u w:color="000000"/>
          <w:bdr w:val="nil"/>
        </w:rPr>
      </w:pPr>
    </w:p>
    <w:p w14:paraId="77F799FA" w14:textId="77777777" w:rsidR="00F82540" w:rsidRDefault="00481ADB" w:rsidP="009E1DA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69"/>
        </w:tabs>
        <w:spacing w:after="120" w:line="240" w:lineRule="auto"/>
        <w:jc w:val="center"/>
        <w:rPr>
          <w:rFonts w:ascii="Katsoulidis" w:hAnsi="Katsoulidis"/>
          <w:sz w:val="20"/>
          <w:szCs w:val="20"/>
        </w:rPr>
      </w:pPr>
      <w:r w:rsidRPr="005A6FFD">
        <w:rPr>
          <w:rFonts w:ascii="Katsoulidis" w:eastAsia="Arial Unicode MS" w:hAnsi="Katsoulidis" w:cs="Arial Unicode MS"/>
          <w:b/>
          <w:color w:val="000000"/>
          <w:sz w:val="20"/>
          <w:szCs w:val="20"/>
          <w:u w:val="single" w:color="000000"/>
          <w:bdr w:val="nil"/>
        </w:rPr>
        <w:t>Αίτημα για την έγκριση απασχόλησης</w:t>
      </w:r>
      <w:r w:rsidR="009E1DA1" w:rsidRPr="009E1DA1">
        <w:rPr>
          <w:rFonts w:ascii="Katsoulidis" w:eastAsia="Arial Unicode MS" w:hAnsi="Katsoulidis" w:cs="Arial Unicode MS"/>
          <w:b/>
          <w:color w:val="000000"/>
          <w:sz w:val="20"/>
          <w:szCs w:val="20"/>
          <w:u w:val="single" w:color="000000"/>
          <w:bdr w:val="nil"/>
        </w:rPr>
        <w:t xml:space="preserve"> </w:t>
      </w:r>
      <w:r w:rsidR="001B70E5">
        <w:rPr>
          <w:rFonts w:ascii="Katsoulidis" w:eastAsia="Arial Unicode MS" w:hAnsi="Katsoulidis" w:cs="Arial Unicode MS"/>
          <w:b/>
          <w:color w:val="000000"/>
          <w:sz w:val="20"/>
          <w:szCs w:val="20"/>
          <w:u w:val="single" w:color="000000"/>
          <w:bdr w:val="nil"/>
        </w:rPr>
        <w:t>διδακτικού προσωπικού</w:t>
      </w:r>
      <w:r w:rsidR="008D5A6E">
        <w:rPr>
          <w:rFonts w:ascii="Katsoulidis" w:eastAsia="Arial Unicode MS" w:hAnsi="Katsoulidis" w:cs="Arial Unicode MS"/>
          <w:b/>
          <w:color w:val="000000"/>
          <w:sz w:val="20"/>
          <w:szCs w:val="20"/>
          <w:u w:val="single" w:color="000000"/>
          <w:bdr w:val="nil"/>
        </w:rPr>
        <w:t xml:space="preserve"> σε ΠΜΣ </w:t>
      </w:r>
    </w:p>
    <w:p w14:paraId="70DB0008" w14:textId="77777777" w:rsidR="00092078" w:rsidRDefault="00481ADB" w:rsidP="00F82540">
      <w:pPr>
        <w:spacing w:line="240" w:lineRule="auto"/>
        <w:jc w:val="both"/>
        <w:rPr>
          <w:rFonts w:ascii="Katsoulidis" w:hAnsi="Katsoulidis"/>
          <w:sz w:val="20"/>
          <w:szCs w:val="20"/>
        </w:rPr>
      </w:pPr>
      <w:r w:rsidRPr="005A6FFD">
        <w:rPr>
          <w:rFonts w:ascii="Katsoulidis" w:hAnsi="Katsoulidis"/>
          <w:sz w:val="20"/>
          <w:szCs w:val="20"/>
        </w:rPr>
        <w:t>Ως Επιστημονικός Υπεύθυνος του προγράμματος με Κ.Ε</w:t>
      </w:r>
      <w:r w:rsidR="008D5A6E">
        <w:rPr>
          <w:rFonts w:ascii="Katsoulidis" w:hAnsi="Katsoulidis"/>
          <w:sz w:val="20"/>
          <w:szCs w:val="20"/>
        </w:rPr>
        <w:t xml:space="preserve">. </w:t>
      </w:r>
      <w:r w:rsidRPr="005A6FFD">
        <w:rPr>
          <w:rFonts w:ascii="Katsoulidis" w:hAnsi="Katsoulidis"/>
          <w:sz w:val="20"/>
          <w:szCs w:val="20"/>
        </w:rPr>
        <w:t xml:space="preserve">…………….. και τίτλο «………………………………………….», στο πλαίσιο της ορθής υλοποίησης του </w:t>
      </w:r>
      <w:r w:rsidR="008D5A6E">
        <w:rPr>
          <w:rFonts w:ascii="Katsoulidis" w:hAnsi="Katsoulidis"/>
          <w:sz w:val="20"/>
          <w:szCs w:val="20"/>
        </w:rPr>
        <w:t>Προγράμματος Μεταπτυχιακών Σπουδών</w:t>
      </w:r>
      <w:r w:rsidR="00F8452C">
        <w:rPr>
          <w:rFonts w:ascii="Katsoulidis" w:hAnsi="Katsoulidis"/>
          <w:sz w:val="20"/>
          <w:szCs w:val="20"/>
        </w:rPr>
        <w:t xml:space="preserve"> και σε εφαρμογή της απόφασης του αρμοδίου οργάνου του ΠΜΣ για την ανάθεση διδακτικού έργου,</w:t>
      </w:r>
      <w:r w:rsidRPr="005A6FFD">
        <w:rPr>
          <w:rFonts w:ascii="Katsoulidis" w:hAnsi="Katsoulidis"/>
          <w:sz w:val="20"/>
          <w:szCs w:val="20"/>
        </w:rPr>
        <w:t xml:space="preserve"> αιτούμαι την </w:t>
      </w:r>
      <w:r w:rsidR="005A6FFD" w:rsidRPr="005A6FFD">
        <w:rPr>
          <w:rFonts w:ascii="Katsoulidis" w:hAnsi="Katsoulidis"/>
          <w:sz w:val="20"/>
          <w:szCs w:val="20"/>
        </w:rPr>
        <w:t xml:space="preserve">έγκριση </w:t>
      </w:r>
      <w:r w:rsidRPr="005A6FFD">
        <w:rPr>
          <w:rFonts w:ascii="Katsoulidis" w:hAnsi="Katsoulidis"/>
          <w:sz w:val="20"/>
          <w:szCs w:val="20"/>
        </w:rPr>
        <w:t>απασχόληση</w:t>
      </w:r>
      <w:r w:rsidR="005A6FFD" w:rsidRPr="005A6FFD">
        <w:rPr>
          <w:rFonts w:ascii="Katsoulidis" w:hAnsi="Katsoulidis"/>
          <w:sz w:val="20"/>
          <w:szCs w:val="20"/>
        </w:rPr>
        <w:t>ς</w:t>
      </w:r>
      <w:r w:rsidRPr="005A6FFD">
        <w:rPr>
          <w:rFonts w:ascii="Katsoulidis" w:hAnsi="Katsoulidis"/>
          <w:sz w:val="20"/>
          <w:szCs w:val="20"/>
        </w:rPr>
        <w:t xml:space="preserve"> </w:t>
      </w:r>
      <w:r w:rsidR="001B70E5">
        <w:rPr>
          <w:rFonts w:ascii="Katsoulidis" w:hAnsi="Katsoulidis"/>
          <w:sz w:val="20"/>
          <w:szCs w:val="20"/>
        </w:rPr>
        <w:t>των διδασκόντων του ΠΜΣ</w:t>
      </w:r>
      <w:r w:rsidR="004F7038">
        <w:rPr>
          <w:rFonts w:ascii="Katsoulidis" w:hAnsi="Katsoulidis"/>
          <w:sz w:val="20"/>
          <w:szCs w:val="20"/>
        </w:rPr>
        <w:t>, όπως αυτοί</w:t>
      </w:r>
      <w:r w:rsidR="008D5A6E">
        <w:rPr>
          <w:rFonts w:ascii="Katsoulidis" w:hAnsi="Katsoulidis"/>
          <w:sz w:val="20"/>
          <w:szCs w:val="20"/>
        </w:rPr>
        <w:t xml:space="preserve"> </w:t>
      </w:r>
      <w:r w:rsidR="00F82540">
        <w:rPr>
          <w:rFonts w:ascii="Katsoulidis" w:hAnsi="Katsoulidis"/>
          <w:sz w:val="20"/>
          <w:szCs w:val="20"/>
        </w:rPr>
        <w:t xml:space="preserve">αναφέρονται </w:t>
      </w:r>
      <w:r w:rsidR="008D5A6E">
        <w:rPr>
          <w:rFonts w:ascii="Katsoulidis" w:hAnsi="Katsoulidis"/>
          <w:sz w:val="20"/>
          <w:szCs w:val="20"/>
        </w:rPr>
        <w:t xml:space="preserve">στους </w:t>
      </w:r>
      <w:r w:rsidR="00F82540">
        <w:rPr>
          <w:rFonts w:ascii="Katsoulidis" w:hAnsi="Katsoulidis"/>
          <w:sz w:val="20"/>
          <w:szCs w:val="20"/>
        </w:rPr>
        <w:t xml:space="preserve">ακόλουθους </w:t>
      </w:r>
      <w:r w:rsidR="008D5A6E">
        <w:rPr>
          <w:rFonts w:ascii="Katsoulidis" w:hAnsi="Katsoulidis"/>
          <w:sz w:val="20"/>
          <w:szCs w:val="20"/>
        </w:rPr>
        <w:t>πίνακες</w:t>
      </w:r>
      <w:r w:rsidR="00F82540">
        <w:rPr>
          <w:rFonts w:ascii="Katsoulidis" w:hAnsi="Katsoulidis"/>
          <w:sz w:val="20"/>
          <w:szCs w:val="20"/>
        </w:rPr>
        <w:t xml:space="preserve">.  </w:t>
      </w:r>
      <w:r w:rsidR="005A6FFD" w:rsidRPr="005A6FFD">
        <w:rPr>
          <w:rFonts w:ascii="Katsoulidis" w:hAnsi="Katsoulidis"/>
          <w:sz w:val="20"/>
          <w:szCs w:val="20"/>
        </w:rPr>
        <w:t xml:space="preserve">Το </w:t>
      </w:r>
      <w:r w:rsidR="005A6FFD" w:rsidRPr="00F82540">
        <w:rPr>
          <w:rFonts w:ascii="Katsoulidis" w:hAnsi="Katsoulidis"/>
          <w:b/>
          <w:sz w:val="20"/>
          <w:szCs w:val="20"/>
        </w:rPr>
        <w:t>συνολικό κόστος</w:t>
      </w:r>
      <w:r w:rsidR="00F8452C">
        <w:rPr>
          <w:rStyle w:val="FootnoteReference"/>
          <w:rFonts w:ascii="Katsoulidis" w:hAnsi="Katsoulidis"/>
          <w:b/>
          <w:sz w:val="20"/>
          <w:szCs w:val="20"/>
        </w:rPr>
        <w:footnoteReference w:id="1"/>
      </w:r>
      <w:r w:rsidR="005A6FFD" w:rsidRPr="005A6FFD">
        <w:rPr>
          <w:rFonts w:ascii="Katsoulidis" w:hAnsi="Katsoulidis"/>
          <w:sz w:val="20"/>
          <w:szCs w:val="20"/>
        </w:rPr>
        <w:t xml:space="preserve"> για την απασχόληση</w:t>
      </w:r>
      <w:r w:rsidR="008D5A6E">
        <w:rPr>
          <w:rFonts w:ascii="Katsoulidis" w:hAnsi="Katsoulidis"/>
          <w:sz w:val="20"/>
          <w:szCs w:val="20"/>
        </w:rPr>
        <w:t xml:space="preserve"> </w:t>
      </w:r>
      <w:r w:rsidR="00F82540" w:rsidRPr="00F82540">
        <w:rPr>
          <w:rFonts w:ascii="Katsoulidis" w:hAnsi="Katsoulidis"/>
          <w:b/>
          <w:sz w:val="20"/>
          <w:szCs w:val="20"/>
        </w:rPr>
        <w:t>όλων των</w:t>
      </w:r>
      <w:r w:rsidR="008D5A6E" w:rsidRPr="00F82540">
        <w:rPr>
          <w:rFonts w:ascii="Katsoulidis" w:hAnsi="Katsoulidis"/>
          <w:b/>
          <w:sz w:val="20"/>
          <w:szCs w:val="20"/>
        </w:rPr>
        <w:t xml:space="preserve"> </w:t>
      </w:r>
      <w:r w:rsidR="00063AE9" w:rsidRPr="00063AE9">
        <w:rPr>
          <w:rFonts w:ascii="Katsoulidis" w:hAnsi="Katsoulidis"/>
          <w:sz w:val="20"/>
          <w:szCs w:val="20"/>
        </w:rPr>
        <w:t xml:space="preserve">κάτωθι </w:t>
      </w:r>
      <w:r w:rsidR="008D5A6E" w:rsidRPr="00F82540">
        <w:rPr>
          <w:rFonts w:ascii="Katsoulidis" w:hAnsi="Katsoulidis"/>
          <w:b/>
          <w:sz w:val="20"/>
          <w:szCs w:val="20"/>
        </w:rPr>
        <w:t>διδασκόντων</w:t>
      </w:r>
      <w:r w:rsidR="008D5A6E">
        <w:rPr>
          <w:rFonts w:ascii="Katsoulidis" w:hAnsi="Katsoulidis"/>
          <w:sz w:val="20"/>
          <w:szCs w:val="20"/>
        </w:rPr>
        <w:t xml:space="preserve"> </w:t>
      </w:r>
      <w:r w:rsidR="005A6FFD" w:rsidRPr="005A6FFD">
        <w:rPr>
          <w:rFonts w:ascii="Katsoulidis" w:hAnsi="Katsoulidis"/>
          <w:sz w:val="20"/>
          <w:szCs w:val="20"/>
        </w:rPr>
        <w:t>υπολογίζεται να α</w:t>
      </w:r>
      <w:r w:rsidR="00092078">
        <w:rPr>
          <w:rFonts w:ascii="Katsoulidis" w:hAnsi="Katsoulidis"/>
          <w:sz w:val="20"/>
          <w:szCs w:val="20"/>
        </w:rPr>
        <w:t>νέλθει στο ποσό των …………………</w:t>
      </w:r>
      <w:r w:rsidR="005A6FFD" w:rsidRPr="005A6FFD">
        <w:rPr>
          <w:rFonts w:ascii="Katsoulidis" w:hAnsi="Katsoulidis"/>
          <w:sz w:val="20"/>
          <w:szCs w:val="20"/>
        </w:rPr>
        <w:t xml:space="preserve"> ευρώ</w:t>
      </w:r>
      <w:r w:rsidR="004F7038">
        <w:rPr>
          <w:rFonts w:ascii="Katsoulidis" w:hAnsi="Katsoulidis"/>
          <w:sz w:val="20"/>
          <w:szCs w:val="20"/>
          <w:vertAlign w:val="superscript"/>
        </w:rPr>
        <w:t xml:space="preserve"> </w:t>
      </w:r>
      <w:r w:rsidR="005A6FFD" w:rsidRPr="005A6FFD">
        <w:rPr>
          <w:rFonts w:ascii="Katsoulidis" w:hAnsi="Katsoulidis"/>
          <w:sz w:val="20"/>
          <w:szCs w:val="20"/>
        </w:rPr>
        <w:t xml:space="preserve">αφορά όλη τη διάρκεια </w:t>
      </w:r>
      <w:r w:rsidR="00B37906">
        <w:rPr>
          <w:rFonts w:ascii="Katsoulidis" w:hAnsi="Katsoulidis"/>
          <w:sz w:val="20"/>
          <w:szCs w:val="20"/>
        </w:rPr>
        <w:t xml:space="preserve">της απασχόλησής </w:t>
      </w:r>
      <w:r w:rsidR="00F8452C">
        <w:rPr>
          <w:rFonts w:ascii="Katsoulidis" w:hAnsi="Katsoulidis"/>
          <w:sz w:val="20"/>
          <w:szCs w:val="20"/>
        </w:rPr>
        <w:t xml:space="preserve">τους, </w:t>
      </w:r>
      <w:r w:rsidR="004F7038">
        <w:rPr>
          <w:rFonts w:ascii="Katsoulidis" w:hAnsi="Katsoulidis"/>
          <w:sz w:val="20"/>
          <w:szCs w:val="20"/>
        </w:rPr>
        <w:t>η απαιτούμενη</w:t>
      </w:r>
      <w:r w:rsidR="00F82540">
        <w:rPr>
          <w:rFonts w:ascii="Katsoulidis" w:hAnsi="Katsoulidis"/>
          <w:sz w:val="20"/>
          <w:szCs w:val="20"/>
        </w:rPr>
        <w:t xml:space="preserve"> πίστωση έχει προβλεφθεί στις αντίστοιχες κατηγορίες του προϋπολογισμού</w:t>
      </w:r>
      <w:r w:rsidR="005A6FFD" w:rsidRPr="005A6FFD">
        <w:rPr>
          <w:rFonts w:ascii="Katsoulidis" w:hAnsi="Katsoulidis"/>
          <w:sz w:val="20"/>
          <w:szCs w:val="20"/>
        </w:rPr>
        <w:t xml:space="preserve"> του έργου και </w:t>
      </w:r>
      <w:r w:rsidR="004F7038">
        <w:rPr>
          <w:rFonts w:ascii="Katsoulidis" w:hAnsi="Katsoulidis"/>
          <w:sz w:val="20"/>
          <w:szCs w:val="20"/>
        </w:rPr>
        <w:t>το ποσό αυτό έχει δεσμευτεί με</w:t>
      </w:r>
      <w:r w:rsidR="005A6FFD" w:rsidRPr="005A6FFD">
        <w:rPr>
          <w:rFonts w:ascii="Katsoulidis" w:hAnsi="Katsoulidis"/>
          <w:sz w:val="20"/>
          <w:szCs w:val="20"/>
        </w:rPr>
        <w:t xml:space="preserve"> σχετική απόφαση ανάληψης υποχρέωσης.</w:t>
      </w:r>
      <w:r w:rsidR="00092078" w:rsidRPr="00092078">
        <w:rPr>
          <w:rFonts w:ascii="Katsoulidis" w:hAnsi="Katsoulidis"/>
          <w:sz w:val="20"/>
          <w:szCs w:val="20"/>
        </w:rPr>
        <w:t xml:space="preserve"> </w:t>
      </w:r>
    </w:p>
    <w:p w14:paraId="1C9D289F" w14:textId="77777777" w:rsidR="00092078" w:rsidRPr="005A6FFD" w:rsidRDefault="00B37906" w:rsidP="00F8452C">
      <w:pPr>
        <w:spacing w:after="0" w:line="240" w:lineRule="auto"/>
        <w:jc w:val="both"/>
        <w:rPr>
          <w:rFonts w:ascii="Katsoulidis" w:hAnsi="Katsoulidis"/>
          <w:sz w:val="20"/>
          <w:szCs w:val="20"/>
        </w:rPr>
      </w:pPr>
      <w:r>
        <w:rPr>
          <w:rFonts w:ascii="Katsoulidis" w:hAnsi="Katsoulidis"/>
          <w:sz w:val="20"/>
          <w:szCs w:val="20"/>
        </w:rPr>
        <w:t xml:space="preserve">Η απασχόληση του διδακτικού προσωπικού υπολογίζεται ότι θα εκτείνεται </w:t>
      </w:r>
      <w:r w:rsidR="00092078" w:rsidRPr="005A6FFD">
        <w:rPr>
          <w:rFonts w:ascii="Katsoulidis" w:hAnsi="Katsoulidis"/>
          <w:sz w:val="20"/>
          <w:szCs w:val="20"/>
        </w:rPr>
        <w:t>στο επόμενο οικονομικό</w:t>
      </w:r>
      <w:r>
        <w:rPr>
          <w:rFonts w:ascii="Katsoulidis" w:hAnsi="Katsoulidis"/>
          <w:sz w:val="20"/>
          <w:szCs w:val="20"/>
        </w:rPr>
        <w:t xml:space="preserve"> έτος:</w:t>
      </w:r>
      <w:r w:rsidR="00092078" w:rsidRPr="005A6FFD">
        <w:rPr>
          <w:rFonts w:ascii="Katsoulidis" w:hAnsi="Katsoulidis"/>
          <w:sz w:val="20"/>
          <w:szCs w:val="20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603"/>
        <w:gridCol w:w="1527"/>
        <w:gridCol w:w="457"/>
      </w:tblGrid>
      <w:tr w:rsidR="00092078" w:rsidRPr="005A6FFD" w14:paraId="14291666" w14:textId="77777777" w:rsidTr="000B0E66">
        <w:trPr>
          <w:trHeight w:hRule="exact" w:val="284"/>
        </w:trPr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2C1D06" w14:textId="77777777" w:rsidR="00092078" w:rsidRPr="005A6FFD" w:rsidRDefault="00092078" w:rsidP="00F8452C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5A6FFD">
              <w:rPr>
                <w:rFonts w:ascii="Katsoulidis" w:hAnsi="Katsoulidis"/>
                <w:sz w:val="20"/>
                <w:szCs w:val="20"/>
              </w:rPr>
              <w:t>ΝΑΙ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3B625109" w14:textId="77777777" w:rsidR="00092078" w:rsidRPr="005A6FFD" w:rsidRDefault="00092078" w:rsidP="00F8452C">
            <w:pPr>
              <w:spacing w:after="0" w:line="240" w:lineRule="auto"/>
              <w:jc w:val="center"/>
              <w:rPr>
                <w:rFonts w:ascii="Katsoulidis" w:hAnsi="Katsoulidis"/>
                <w:sz w:val="20"/>
                <w:szCs w:val="20"/>
                <w:lang w:val="en-US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CBA8A6" w14:textId="77777777" w:rsidR="00092078" w:rsidRPr="005A6FFD" w:rsidRDefault="00092078" w:rsidP="00F8452C">
            <w:pPr>
              <w:spacing w:after="0" w:line="24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5A6FFD">
              <w:rPr>
                <w:rFonts w:ascii="Katsoulidis" w:hAnsi="Katsoulidis"/>
                <w:sz w:val="20"/>
                <w:szCs w:val="20"/>
              </w:rPr>
              <w:t>ΟΧΙ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111D51A" w14:textId="77777777" w:rsidR="00092078" w:rsidRPr="005A6FFD" w:rsidRDefault="00092078" w:rsidP="00F8452C">
            <w:pPr>
              <w:spacing w:after="0" w:line="240" w:lineRule="auto"/>
              <w:jc w:val="center"/>
              <w:rPr>
                <w:rFonts w:ascii="Katsoulidis" w:hAnsi="Katsoulidis"/>
                <w:sz w:val="20"/>
                <w:szCs w:val="20"/>
                <w:lang w:val="en-US"/>
              </w:rPr>
            </w:pPr>
          </w:p>
        </w:tc>
      </w:tr>
    </w:tbl>
    <w:p w14:paraId="074CF344" w14:textId="77777777" w:rsidR="00092078" w:rsidRDefault="00092078" w:rsidP="00F8452C">
      <w:pPr>
        <w:spacing w:after="0" w:line="240" w:lineRule="auto"/>
        <w:jc w:val="both"/>
        <w:rPr>
          <w:rFonts w:ascii="Katsoulidis" w:hAnsi="Katsoulidis"/>
          <w:sz w:val="20"/>
          <w:szCs w:val="20"/>
        </w:rPr>
      </w:pPr>
    </w:p>
    <w:p w14:paraId="2E1D31A0" w14:textId="77777777" w:rsidR="00F8452C" w:rsidRPr="005A6FFD" w:rsidRDefault="00F8452C" w:rsidP="00F8452C">
      <w:pPr>
        <w:spacing w:after="0" w:line="240" w:lineRule="auto"/>
        <w:jc w:val="both"/>
        <w:rPr>
          <w:rFonts w:ascii="Katsoulidis" w:hAnsi="Katsoulidis"/>
          <w:sz w:val="20"/>
          <w:szCs w:val="20"/>
        </w:rPr>
      </w:pPr>
    </w:p>
    <w:p w14:paraId="31058A43" w14:textId="77777777" w:rsidR="00092078" w:rsidRDefault="006F7163" w:rsidP="005A6FFD">
      <w:pPr>
        <w:spacing w:line="240" w:lineRule="auto"/>
        <w:jc w:val="both"/>
        <w:rPr>
          <w:rFonts w:ascii="Katsoulidis" w:hAnsi="Katsoulidis"/>
          <w:sz w:val="20"/>
          <w:szCs w:val="20"/>
        </w:rPr>
      </w:pPr>
      <w:r w:rsidRPr="00AF02EB">
        <w:rPr>
          <w:rFonts w:ascii="Katsoulidis" w:hAnsi="Katsoulidis"/>
          <w:sz w:val="20"/>
          <w:szCs w:val="20"/>
        </w:rPr>
        <w:t xml:space="preserve">Συγκεκριμένα, το ως άνω συνολικό κόστος </w:t>
      </w:r>
      <w:r>
        <w:rPr>
          <w:rFonts w:ascii="Katsoulidis" w:hAnsi="Katsoulidis"/>
          <w:sz w:val="20"/>
          <w:szCs w:val="20"/>
        </w:rPr>
        <w:t xml:space="preserve">απασχόλησης του προσωπικού </w:t>
      </w:r>
      <w:r w:rsidRPr="00AF02EB">
        <w:rPr>
          <w:rFonts w:ascii="Katsoulidis" w:hAnsi="Katsoulidis"/>
          <w:sz w:val="20"/>
          <w:szCs w:val="20"/>
        </w:rPr>
        <w:t>εκτιμάται ότι θα κατανεμηθεί ανά οικονομικό έτος και ανά κατηγορία δαπάνης του προϋπολογισμού, ως ακολούθως:</w:t>
      </w:r>
      <w:r w:rsidR="00092078">
        <w:rPr>
          <w:rFonts w:ascii="Katsoulidis" w:hAnsi="Katsoulidis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309"/>
        <w:gridCol w:w="4159"/>
      </w:tblGrid>
      <w:tr w:rsidR="00092078" w14:paraId="53B1308B" w14:textId="77777777" w:rsidTr="002627DB">
        <w:tc>
          <w:tcPr>
            <w:tcW w:w="2660" w:type="dxa"/>
            <w:vMerge w:val="restart"/>
            <w:vAlign w:val="center"/>
          </w:tcPr>
          <w:p w14:paraId="3C95FC97" w14:textId="77777777" w:rsidR="00092078" w:rsidRDefault="00092078" w:rsidP="00C13A58">
            <w:pPr>
              <w:jc w:val="center"/>
              <w:rPr>
                <w:rFonts w:ascii="Katsoulidis" w:hAnsi="Katsoulidis"/>
                <w:sz w:val="20"/>
                <w:szCs w:val="20"/>
              </w:rPr>
            </w:pPr>
            <w:r w:rsidRPr="00092078">
              <w:rPr>
                <w:rFonts w:ascii="Katsoulidis" w:hAnsi="Katsoulidis"/>
                <w:b/>
                <w:sz w:val="20"/>
                <w:szCs w:val="20"/>
              </w:rPr>
              <w:t>Οικονομικό έτος 20</w:t>
            </w:r>
            <w:r w:rsidR="00C13A58">
              <w:rPr>
                <w:rFonts w:ascii="Katsoulidis" w:hAnsi="Katsoulidis"/>
                <w:b/>
                <w:sz w:val="20"/>
                <w:szCs w:val="20"/>
              </w:rPr>
              <w:t>…</w:t>
            </w:r>
          </w:p>
        </w:tc>
        <w:tc>
          <w:tcPr>
            <w:tcW w:w="2410" w:type="dxa"/>
          </w:tcPr>
          <w:p w14:paraId="6107F4EF" w14:textId="77777777" w:rsidR="00092078" w:rsidRDefault="00092078" w:rsidP="005A6FFD">
            <w:pPr>
              <w:jc w:val="both"/>
              <w:rPr>
                <w:rFonts w:ascii="Katsoulidis" w:hAnsi="Katsoulidis"/>
                <w:sz w:val="20"/>
                <w:szCs w:val="20"/>
              </w:rPr>
            </w:pPr>
            <w:r>
              <w:rPr>
                <w:rFonts w:ascii="Katsoulidis" w:hAnsi="Katsoulidis"/>
                <w:sz w:val="20"/>
                <w:szCs w:val="20"/>
              </w:rPr>
              <w:t xml:space="preserve">Κατηγορία 3.1. </w:t>
            </w:r>
          </w:p>
        </w:tc>
        <w:tc>
          <w:tcPr>
            <w:tcW w:w="4506" w:type="dxa"/>
          </w:tcPr>
          <w:p w14:paraId="094C6AFD" w14:textId="77777777" w:rsidR="00092078" w:rsidRDefault="00092078" w:rsidP="005A6FFD">
            <w:pPr>
              <w:jc w:val="both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092078" w14:paraId="0B506B07" w14:textId="77777777" w:rsidTr="002627DB">
        <w:tc>
          <w:tcPr>
            <w:tcW w:w="2660" w:type="dxa"/>
            <w:vMerge/>
            <w:vAlign w:val="center"/>
          </w:tcPr>
          <w:p w14:paraId="4FA02D05" w14:textId="77777777" w:rsidR="00092078" w:rsidRDefault="00092078" w:rsidP="002627DB">
            <w:pPr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EC0191" w14:textId="77777777" w:rsidR="00092078" w:rsidRDefault="00092078" w:rsidP="005A6FFD">
            <w:pPr>
              <w:jc w:val="both"/>
              <w:rPr>
                <w:rFonts w:ascii="Katsoulidis" w:hAnsi="Katsoulidis"/>
                <w:sz w:val="20"/>
                <w:szCs w:val="20"/>
              </w:rPr>
            </w:pPr>
            <w:r>
              <w:rPr>
                <w:rFonts w:ascii="Katsoulidis" w:hAnsi="Katsoulidis"/>
                <w:sz w:val="20"/>
                <w:szCs w:val="20"/>
              </w:rPr>
              <w:t xml:space="preserve">Κατηγορία 3.2. </w:t>
            </w:r>
          </w:p>
        </w:tc>
        <w:tc>
          <w:tcPr>
            <w:tcW w:w="4506" w:type="dxa"/>
          </w:tcPr>
          <w:p w14:paraId="4F04EEF7" w14:textId="77777777" w:rsidR="00092078" w:rsidRDefault="00092078" w:rsidP="005A6FFD">
            <w:pPr>
              <w:jc w:val="both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092078" w14:paraId="346F9964" w14:textId="77777777" w:rsidTr="002627DB">
        <w:tc>
          <w:tcPr>
            <w:tcW w:w="2660" w:type="dxa"/>
            <w:vMerge/>
            <w:vAlign w:val="center"/>
          </w:tcPr>
          <w:p w14:paraId="2726913C" w14:textId="77777777" w:rsidR="00092078" w:rsidRDefault="00092078" w:rsidP="002627DB">
            <w:pPr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D9E6C4A" w14:textId="77777777" w:rsidR="00092078" w:rsidRDefault="00092078" w:rsidP="005A6FFD">
            <w:pPr>
              <w:jc w:val="both"/>
              <w:rPr>
                <w:rFonts w:ascii="Katsoulidis" w:hAnsi="Katsoulidis"/>
                <w:sz w:val="20"/>
                <w:szCs w:val="20"/>
              </w:rPr>
            </w:pPr>
            <w:r>
              <w:rPr>
                <w:rFonts w:ascii="Katsoulidis" w:hAnsi="Katsoulidis"/>
                <w:sz w:val="20"/>
                <w:szCs w:val="20"/>
              </w:rPr>
              <w:t xml:space="preserve">Κατηγορία 3.3. </w:t>
            </w:r>
          </w:p>
        </w:tc>
        <w:tc>
          <w:tcPr>
            <w:tcW w:w="4506" w:type="dxa"/>
          </w:tcPr>
          <w:p w14:paraId="11ACFCEC" w14:textId="77777777" w:rsidR="00092078" w:rsidRDefault="00092078" w:rsidP="005A6FFD">
            <w:pPr>
              <w:jc w:val="both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092078" w14:paraId="576979F7" w14:textId="77777777" w:rsidTr="002627DB">
        <w:tc>
          <w:tcPr>
            <w:tcW w:w="2660" w:type="dxa"/>
            <w:vMerge/>
            <w:vAlign w:val="center"/>
          </w:tcPr>
          <w:p w14:paraId="385C58E3" w14:textId="77777777" w:rsidR="00092078" w:rsidRDefault="00092078" w:rsidP="002627DB">
            <w:pPr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CAC1D9" w14:textId="77777777" w:rsidR="00092078" w:rsidRDefault="00092078" w:rsidP="005A6FFD">
            <w:pPr>
              <w:jc w:val="both"/>
              <w:rPr>
                <w:rFonts w:ascii="Katsoulidis" w:hAnsi="Katsoulidis"/>
                <w:sz w:val="20"/>
                <w:szCs w:val="20"/>
              </w:rPr>
            </w:pPr>
            <w:r>
              <w:rPr>
                <w:rFonts w:ascii="Katsoulidis" w:hAnsi="Katsoulidis"/>
                <w:sz w:val="20"/>
                <w:szCs w:val="20"/>
              </w:rPr>
              <w:t xml:space="preserve">Κατηγορία 3.5. </w:t>
            </w:r>
          </w:p>
        </w:tc>
        <w:tc>
          <w:tcPr>
            <w:tcW w:w="4506" w:type="dxa"/>
          </w:tcPr>
          <w:p w14:paraId="027B8351" w14:textId="77777777" w:rsidR="00092078" w:rsidRDefault="00092078" w:rsidP="005A6FFD">
            <w:pPr>
              <w:jc w:val="both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092078" w14:paraId="2A976822" w14:textId="77777777" w:rsidTr="002627DB">
        <w:tc>
          <w:tcPr>
            <w:tcW w:w="2660" w:type="dxa"/>
            <w:vMerge w:val="restart"/>
            <w:vAlign w:val="center"/>
          </w:tcPr>
          <w:p w14:paraId="0478D3C6" w14:textId="77777777" w:rsidR="00092078" w:rsidRPr="00092078" w:rsidRDefault="00C13A58" w:rsidP="00C13A58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Οικονομικό έτος 20…</w:t>
            </w:r>
          </w:p>
        </w:tc>
        <w:tc>
          <w:tcPr>
            <w:tcW w:w="2410" w:type="dxa"/>
          </w:tcPr>
          <w:p w14:paraId="2A6111A5" w14:textId="77777777" w:rsidR="00092078" w:rsidRDefault="00092078" w:rsidP="005A6FFD">
            <w:pPr>
              <w:jc w:val="both"/>
              <w:rPr>
                <w:rFonts w:ascii="Katsoulidis" w:hAnsi="Katsoulidis"/>
                <w:sz w:val="20"/>
                <w:szCs w:val="20"/>
              </w:rPr>
            </w:pPr>
            <w:r>
              <w:rPr>
                <w:rFonts w:ascii="Katsoulidis" w:hAnsi="Katsoulidis"/>
                <w:sz w:val="20"/>
                <w:szCs w:val="20"/>
              </w:rPr>
              <w:t>Κατηγορία 3.1.</w:t>
            </w:r>
          </w:p>
        </w:tc>
        <w:tc>
          <w:tcPr>
            <w:tcW w:w="4506" w:type="dxa"/>
          </w:tcPr>
          <w:p w14:paraId="68EEC20D" w14:textId="77777777" w:rsidR="00092078" w:rsidRDefault="00092078" w:rsidP="005A6FFD">
            <w:pPr>
              <w:jc w:val="both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092078" w14:paraId="76B1BF91" w14:textId="77777777" w:rsidTr="002627DB">
        <w:tc>
          <w:tcPr>
            <w:tcW w:w="2660" w:type="dxa"/>
            <w:vMerge/>
          </w:tcPr>
          <w:p w14:paraId="0D829A0D" w14:textId="77777777" w:rsidR="00092078" w:rsidRDefault="00092078" w:rsidP="005A6FFD">
            <w:pPr>
              <w:jc w:val="both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65C92F4" w14:textId="77777777" w:rsidR="00092078" w:rsidRDefault="00092078" w:rsidP="005A6FFD">
            <w:pPr>
              <w:jc w:val="both"/>
              <w:rPr>
                <w:rFonts w:ascii="Katsoulidis" w:hAnsi="Katsoulidis"/>
                <w:sz w:val="20"/>
                <w:szCs w:val="20"/>
              </w:rPr>
            </w:pPr>
            <w:r>
              <w:rPr>
                <w:rFonts w:ascii="Katsoulidis" w:hAnsi="Katsoulidis"/>
                <w:sz w:val="20"/>
                <w:szCs w:val="20"/>
              </w:rPr>
              <w:t>Κατηγορία 3.2.</w:t>
            </w:r>
          </w:p>
        </w:tc>
        <w:tc>
          <w:tcPr>
            <w:tcW w:w="4506" w:type="dxa"/>
          </w:tcPr>
          <w:p w14:paraId="087E7741" w14:textId="77777777" w:rsidR="00092078" w:rsidRDefault="00092078" w:rsidP="005A6FFD">
            <w:pPr>
              <w:jc w:val="both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092078" w14:paraId="51E69E32" w14:textId="77777777" w:rsidTr="002627DB">
        <w:tc>
          <w:tcPr>
            <w:tcW w:w="2660" w:type="dxa"/>
            <w:vMerge/>
          </w:tcPr>
          <w:p w14:paraId="1C0F1E68" w14:textId="77777777" w:rsidR="00092078" w:rsidRDefault="00092078" w:rsidP="005A6FFD">
            <w:pPr>
              <w:jc w:val="both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B0E31A9" w14:textId="77777777" w:rsidR="00092078" w:rsidRDefault="00092078" w:rsidP="005A6FFD">
            <w:pPr>
              <w:jc w:val="both"/>
              <w:rPr>
                <w:rFonts w:ascii="Katsoulidis" w:hAnsi="Katsoulidis"/>
                <w:sz w:val="20"/>
                <w:szCs w:val="20"/>
              </w:rPr>
            </w:pPr>
            <w:r>
              <w:rPr>
                <w:rFonts w:ascii="Katsoulidis" w:hAnsi="Katsoulidis"/>
                <w:sz w:val="20"/>
                <w:szCs w:val="20"/>
              </w:rPr>
              <w:t>Κατηγορία 3.3.</w:t>
            </w:r>
          </w:p>
        </w:tc>
        <w:tc>
          <w:tcPr>
            <w:tcW w:w="4506" w:type="dxa"/>
          </w:tcPr>
          <w:p w14:paraId="3A93C483" w14:textId="77777777" w:rsidR="00092078" w:rsidRDefault="00092078" w:rsidP="005A6FFD">
            <w:pPr>
              <w:jc w:val="both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092078" w14:paraId="4E7D4AA2" w14:textId="77777777" w:rsidTr="002627DB">
        <w:tc>
          <w:tcPr>
            <w:tcW w:w="2660" w:type="dxa"/>
            <w:vMerge/>
          </w:tcPr>
          <w:p w14:paraId="174FBE61" w14:textId="77777777" w:rsidR="00092078" w:rsidRDefault="00092078" w:rsidP="005A6FFD">
            <w:pPr>
              <w:jc w:val="both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9475D63" w14:textId="77777777" w:rsidR="00092078" w:rsidRDefault="00092078" w:rsidP="005A6FFD">
            <w:pPr>
              <w:jc w:val="both"/>
              <w:rPr>
                <w:rFonts w:ascii="Katsoulidis" w:hAnsi="Katsoulidis"/>
                <w:sz w:val="20"/>
                <w:szCs w:val="20"/>
              </w:rPr>
            </w:pPr>
            <w:r>
              <w:rPr>
                <w:rFonts w:ascii="Katsoulidis" w:hAnsi="Katsoulidis"/>
                <w:sz w:val="20"/>
                <w:szCs w:val="20"/>
              </w:rPr>
              <w:t>Κατηγορία 3.5.</w:t>
            </w:r>
          </w:p>
        </w:tc>
        <w:tc>
          <w:tcPr>
            <w:tcW w:w="4506" w:type="dxa"/>
          </w:tcPr>
          <w:p w14:paraId="71D68A1C" w14:textId="77777777" w:rsidR="00092078" w:rsidRDefault="00092078" w:rsidP="005A6FFD">
            <w:pPr>
              <w:jc w:val="both"/>
              <w:rPr>
                <w:rFonts w:ascii="Katsoulidis" w:hAnsi="Katsoulidis"/>
                <w:sz w:val="20"/>
                <w:szCs w:val="20"/>
              </w:rPr>
            </w:pPr>
          </w:p>
        </w:tc>
      </w:tr>
    </w:tbl>
    <w:p w14:paraId="37A5096F" w14:textId="77777777" w:rsidR="00F8452C" w:rsidRDefault="00F8452C" w:rsidP="00A16469">
      <w:pPr>
        <w:spacing w:after="0" w:line="240" w:lineRule="auto"/>
        <w:jc w:val="center"/>
        <w:rPr>
          <w:rFonts w:ascii="Katsoulidis" w:hAnsi="Katsoulidis"/>
          <w:b/>
          <w:sz w:val="20"/>
          <w:szCs w:val="20"/>
        </w:rPr>
      </w:pPr>
    </w:p>
    <w:p w14:paraId="5167C655" w14:textId="77777777" w:rsidR="00F82540" w:rsidRDefault="005A6FFD" w:rsidP="00F8452C">
      <w:pPr>
        <w:spacing w:after="0" w:line="240" w:lineRule="auto"/>
        <w:jc w:val="center"/>
        <w:rPr>
          <w:rFonts w:ascii="Katsoulidis" w:hAnsi="Katsoulidis"/>
          <w:b/>
          <w:sz w:val="20"/>
          <w:szCs w:val="20"/>
        </w:rPr>
      </w:pPr>
      <w:r w:rsidRPr="005A6FFD">
        <w:rPr>
          <w:rFonts w:ascii="Katsoulidis" w:hAnsi="Katsoulidis"/>
          <w:b/>
          <w:sz w:val="20"/>
          <w:szCs w:val="20"/>
        </w:rPr>
        <w:t xml:space="preserve">Για τους λόγους </w:t>
      </w:r>
      <w:r w:rsidR="00F82540">
        <w:rPr>
          <w:rFonts w:ascii="Katsoulidis" w:hAnsi="Katsoulidis"/>
          <w:b/>
          <w:sz w:val="20"/>
          <w:szCs w:val="20"/>
        </w:rPr>
        <w:t>αυτούς</w:t>
      </w:r>
    </w:p>
    <w:p w14:paraId="15309102" w14:textId="77777777" w:rsidR="00F82540" w:rsidRPr="00F82540" w:rsidRDefault="005A6FFD" w:rsidP="00F8452C">
      <w:pPr>
        <w:spacing w:after="0" w:line="240" w:lineRule="auto"/>
        <w:jc w:val="both"/>
        <w:rPr>
          <w:rFonts w:ascii="Katsoulidis" w:hAnsi="Katsoulidis"/>
          <w:b/>
          <w:sz w:val="20"/>
          <w:szCs w:val="20"/>
        </w:rPr>
      </w:pPr>
      <w:r w:rsidRPr="005A6FFD">
        <w:rPr>
          <w:rFonts w:ascii="Katsoulidis" w:hAnsi="Katsoulidis"/>
          <w:sz w:val="20"/>
          <w:szCs w:val="20"/>
        </w:rPr>
        <w:t xml:space="preserve">Παρακαλώ όπως εγκρίνετε </w:t>
      </w:r>
      <w:r w:rsidR="00F2508E">
        <w:rPr>
          <w:rFonts w:ascii="Katsoulidis" w:hAnsi="Katsoulidis"/>
          <w:sz w:val="20"/>
          <w:szCs w:val="20"/>
        </w:rPr>
        <w:t xml:space="preserve">: </w:t>
      </w:r>
      <w:r w:rsidR="00F2508E" w:rsidRPr="000B0E66">
        <w:rPr>
          <w:rFonts w:ascii="Katsoulidis" w:hAnsi="Katsoulidis"/>
          <w:b/>
          <w:sz w:val="20"/>
          <w:szCs w:val="20"/>
        </w:rPr>
        <w:t>α)</w:t>
      </w:r>
      <w:r w:rsidR="00F2508E">
        <w:rPr>
          <w:rFonts w:ascii="Katsoulidis" w:hAnsi="Katsoulidis"/>
          <w:sz w:val="20"/>
          <w:szCs w:val="20"/>
        </w:rPr>
        <w:t xml:space="preserve"> </w:t>
      </w:r>
      <w:r w:rsidRPr="005A6FFD">
        <w:rPr>
          <w:rFonts w:ascii="Katsoulidis" w:hAnsi="Katsoulidis"/>
          <w:sz w:val="20"/>
          <w:szCs w:val="20"/>
        </w:rPr>
        <w:t xml:space="preserve">το αίτημά μου </w:t>
      </w:r>
      <w:r w:rsidR="00F2508E">
        <w:rPr>
          <w:rFonts w:ascii="Katsoulidis" w:hAnsi="Katsoulidis"/>
          <w:sz w:val="20"/>
          <w:szCs w:val="20"/>
        </w:rPr>
        <w:t>να</w:t>
      </w:r>
      <w:r w:rsidRPr="005A6FFD">
        <w:rPr>
          <w:rFonts w:ascii="Katsoulidis" w:hAnsi="Katsoulidis"/>
          <w:sz w:val="20"/>
          <w:szCs w:val="20"/>
        </w:rPr>
        <w:t xml:space="preserve"> εκδοθεί σχετική απόφαση του Ειδικού Επταμελούς Οργάνου της Επιτροπής Ερευνών για την  έγκριση της απασχόλησης </w:t>
      </w:r>
      <w:r w:rsidR="008D5A6E">
        <w:rPr>
          <w:rFonts w:ascii="Katsoulidis" w:hAnsi="Katsoulidis"/>
          <w:sz w:val="20"/>
          <w:szCs w:val="20"/>
        </w:rPr>
        <w:t>των ως άνω διδασκόντων στο ως άνω Πρόγραμμα Μεταπτυχιακών Σπουδών</w:t>
      </w:r>
      <w:r w:rsidR="00F2508E">
        <w:rPr>
          <w:rFonts w:ascii="Katsoulidis" w:hAnsi="Katsoulidis"/>
          <w:sz w:val="20"/>
          <w:szCs w:val="20"/>
        </w:rPr>
        <w:t xml:space="preserve"> και</w:t>
      </w:r>
      <w:r w:rsidR="00F82540">
        <w:rPr>
          <w:rFonts w:ascii="Katsoulidis" w:hAnsi="Katsoulidis"/>
          <w:sz w:val="20"/>
          <w:szCs w:val="20"/>
        </w:rPr>
        <w:t xml:space="preserve"> </w:t>
      </w:r>
      <w:r w:rsidR="00F2508E" w:rsidRPr="000B0E66">
        <w:rPr>
          <w:rFonts w:ascii="Katsoulidis" w:hAnsi="Katsoulidis"/>
          <w:b/>
          <w:sz w:val="20"/>
          <w:szCs w:val="20"/>
        </w:rPr>
        <w:t>β)</w:t>
      </w:r>
      <w:r w:rsidR="00F2508E">
        <w:rPr>
          <w:rFonts w:ascii="Katsoulidis" w:hAnsi="Katsoulidis"/>
          <w:sz w:val="20"/>
          <w:szCs w:val="20"/>
        </w:rPr>
        <w:t xml:space="preserve"> </w:t>
      </w:r>
      <w:r w:rsidR="006F7163" w:rsidRPr="00AF02EB">
        <w:rPr>
          <w:rFonts w:ascii="Katsoulidis" w:hAnsi="Katsoulidis"/>
          <w:sz w:val="20"/>
          <w:szCs w:val="20"/>
        </w:rPr>
        <w:t>τις τυχόν πολυετείς υποχρεώσεις που αναλαμβάνονται και πρόκειται να βαρύνουν τον προϋπολογισμό του επομένου οικονομικού έτους, οριστικοποιώντας την ορθή κατανομή του συνολικού κόστους στα αντίστοιχα οικονομικά έτη που εκτείνεται η δαπάνη, σύμφωνα με τις διατάξεις του άρθρου 62 του Ν. 4485/2017, όπως αντικαταστάθηκε με την παρ. 5 του άρθρου 72 του Ν.4610/2019.</w:t>
      </w:r>
    </w:p>
    <w:p w14:paraId="0337C34F" w14:textId="77777777" w:rsidR="005A6FFD" w:rsidRPr="005A6FFD" w:rsidRDefault="005A6FFD" w:rsidP="00F82540">
      <w:pPr>
        <w:spacing w:line="240" w:lineRule="auto"/>
        <w:jc w:val="center"/>
        <w:rPr>
          <w:rFonts w:ascii="Katsoulidis" w:hAnsi="Katsoulidis"/>
          <w:sz w:val="20"/>
          <w:szCs w:val="20"/>
        </w:rPr>
      </w:pPr>
      <w:r w:rsidRPr="005A6FFD">
        <w:rPr>
          <w:rFonts w:ascii="Katsoulidis" w:hAnsi="Katsoulidis"/>
          <w:sz w:val="20"/>
          <w:szCs w:val="20"/>
        </w:rPr>
        <w:t>Αθήνα, …../……./………..</w:t>
      </w:r>
    </w:p>
    <w:p w14:paraId="0D4C6F6A" w14:textId="77777777" w:rsidR="00F82540" w:rsidRPr="00670AFD" w:rsidRDefault="009C6352" w:rsidP="00F82540">
      <w:pPr>
        <w:spacing w:line="240" w:lineRule="auto"/>
        <w:jc w:val="center"/>
        <w:rPr>
          <w:rFonts w:ascii="Katsoulidis" w:hAnsi="Katsoulidis"/>
          <w:sz w:val="20"/>
          <w:szCs w:val="20"/>
        </w:rPr>
      </w:pPr>
      <w:r>
        <w:rPr>
          <w:rFonts w:ascii="Katsoulidis" w:hAnsi="Katsoulidis"/>
          <w:sz w:val="20"/>
          <w:szCs w:val="20"/>
        </w:rPr>
        <w:t>Ο/Η Επιστημονικός</w:t>
      </w:r>
      <w:r w:rsidR="000F7275">
        <w:rPr>
          <w:rFonts w:ascii="Katsoulidis" w:hAnsi="Katsoulidis"/>
          <w:sz w:val="20"/>
          <w:szCs w:val="20"/>
        </w:rPr>
        <w:t>/ή</w:t>
      </w:r>
      <w:r>
        <w:rPr>
          <w:rFonts w:ascii="Katsoulidis" w:hAnsi="Katsoulidis"/>
          <w:sz w:val="20"/>
          <w:szCs w:val="20"/>
        </w:rPr>
        <w:t xml:space="preserve"> Υπεύθυνος</w:t>
      </w:r>
      <w:r w:rsidR="00670AFD" w:rsidRPr="00670AFD">
        <w:rPr>
          <w:rFonts w:ascii="Katsoulidis" w:hAnsi="Katsoulidis"/>
          <w:sz w:val="20"/>
          <w:szCs w:val="20"/>
        </w:rPr>
        <w:t>/</w:t>
      </w:r>
      <w:r w:rsidR="00670AFD">
        <w:rPr>
          <w:rFonts w:ascii="Katsoulidis" w:hAnsi="Katsoulidis"/>
          <w:sz w:val="20"/>
          <w:szCs w:val="20"/>
        </w:rPr>
        <w:t>η</w:t>
      </w:r>
    </w:p>
    <w:p w14:paraId="485AF473" w14:textId="77777777" w:rsidR="009314CC" w:rsidRDefault="009314CC" w:rsidP="009314CC">
      <w:pPr>
        <w:spacing w:after="0" w:line="240" w:lineRule="auto"/>
        <w:jc w:val="both"/>
        <w:rPr>
          <w:rFonts w:ascii="Katsoulidis" w:hAnsi="Katsoulidis"/>
          <w:b/>
          <w:i/>
          <w:sz w:val="20"/>
          <w:szCs w:val="20"/>
        </w:rPr>
      </w:pPr>
      <w:r>
        <w:rPr>
          <w:rFonts w:ascii="Katsoulidis" w:hAnsi="Katsoulidis"/>
          <w:b/>
          <w:i/>
          <w:sz w:val="20"/>
          <w:szCs w:val="20"/>
        </w:rPr>
        <w:t xml:space="preserve">Στοιχεία επικοινωνίας: </w:t>
      </w:r>
    </w:p>
    <w:p w14:paraId="6460C06C" w14:textId="77777777" w:rsidR="009314CC" w:rsidRDefault="009314CC" w:rsidP="009314CC">
      <w:pPr>
        <w:spacing w:after="0" w:line="240" w:lineRule="auto"/>
        <w:jc w:val="both"/>
        <w:rPr>
          <w:rFonts w:ascii="Katsoulidis" w:hAnsi="Katsoulidis"/>
          <w:sz w:val="20"/>
          <w:szCs w:val="20"/>
        </w:rPr>
      </w:pPr>
      <w:r>
        <w:rPr>
          <w:rFonts w:ascii="Katsoulidis" w:hAnsi="Katsoulidis"/>
          <w:sz w:val="20"/>
          <w:szCs w:val="20"/>
        </w:rPr>
        <w:t xml:space="preserve">Ονοματεπώνυμο: </w:t>
      </w:r>
    </w:p>
    <w:p w14:paraId="6EC2EC4A" w14:textId="77777777" w:rsidR="009314CC" w:rsidRDefault="009314CC" w:rsidP="009314CC">
      <w:pPr>
        <w:spacing w:after="0" w:line="240" w:lineRule="auto"/>
        <w:jc w:val="both"/>
        <w:rPr>
          <w:rFonts w:ascii="Katsoulidis" w:hAnsi="Katsoulidis"/>
          <w:sz w:val="20"/>
          <w:szCs w:val="20"/>
        </w:rPr>
      </w:pPr>
      <w:r>
        <w:rPr>
          <w:rFonts w:ascii="Katsoulidis" w:hAnsi="Katsoulidis"/>
          <w:sz w:val="20"/>
          <w:szCs w:val="20"/>
        </w:rPr>
        <w:t xml:space="preserve">Τηλ.: </w:t>
      </w:r>
    </w:p>
    <w:p w14:paraId="46EFB2CA" w14:textId="77777777" w:rsidR="009314CC" w:rsidRPr="009314CC" w:rsidRDefault="009314CC" w:rsidP="00A16469">
      <w:pPr>
        <w:spacing w:after="0" w:line="240" w:lineRule="auto"/>
        <w:jc w:val="both"/>
        <w:rPr>
          <w:rFonts w:ascii="Katsoulidis" w:hAnsi="Katsoulidis"/>
          <w:sz w:val="20"/>
          <w:szCs w:val="20"/>
        </w:rPr>
      </w:pPr>
      <w:r>
        <w:rPr>
          <w:rFonts w:ascii="Katsoulidis" w:hAnsi="Katsoulidis"/>
          <w:sz w:val="20"/>
          <w:szCs w:val="20"/>
        </w:rPr>
        <w:t>E-mail:</w:t>
      </w:r>
    </w:p>
    <w:p w14:paraId="74AADC67" w14:textId="77777777" w:rsidR="009314CC" w:rsidRPr="009314CC" w:rsidRDefault="009314CC" w:rsidP="009C6352">
      <w:pPr>
        <w:rPr>
          <w:rFonts w:ascii="Katsoulidis" w:hAnsi="Katsoulidis"/>
          <w:sz w:val="20"/>
          <w:szCs w:val="20"/>
        </w:rPr>
        <w:sectPr w:rsidR="009314CC" w:rsidRPr="009314CC" w:rsidSect="006472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14:paraId="59D64045" w14:textId="77777777" w:rsidR="003E7CC2" w:rsidRDefault="003E7CC2" w:rsidP="001B70E5">
      <w:pPr>
        <w:spacing w:after="0" w:line="240" w:lineRule="auto"/>
        <w:rPr>
          <w:rFonts w:ascii="Katsoulidis" w:hAnsi="Katsoulidis"/>
          <w:b/>
          <w:sz w:val="20"/>
          <w:szCs w:val="20"/>
          <w:u w:val="single"/>
        </w:rPr>
      </w:pPr>
    </w:p>
    <w:p w14:paraId="0B6C83CA" w14:textId="77777777" w:rsidR="003E7CC2" w:rsidRDefault="005A6FFD" w:rsidP="00AB11B1">
      <w:pPr>
        <w:spacing w:after="0" w:line="240" w:lineRule="auto"/>
        <w:jc w:val="center"/>
        <w:rPr>
          <w:rFonts w:ascii="Katsoulidis" w:hAnsi="Katsoulidis"/>
          <w:b/>
          <w:sz w:val="20"/>
          <w:szCs w:val="20"/>
          <w:u w:val="single"/>
        </w:rPr>
      </w:pPr>
      <w:r w:rsidRPr="00C477DD">
        <w:rPr>
          <w:rFonts w:ascii="Katsoulidis" w:hAnsi="Katsoulidis"/>
          <w:b/>
          <w:sz w:val="20"/>
          <w:szCs w:val="20"/>
          <w:u w:val="single"/>
        </w:rPr>
        <w:t xml:space="preserve">ΠΙΝΑΚΑΣ </w:t>
      </w:r>
      <w:r w:rsidR="003E7CC2" w:rsidRPr="00C477DD">
        <w:rPr>
          <w:rFonts w:ascii="Katsoulidis" w:hAnsi="Katsoulidis"/>
          <w:b/>
          <w:sz w:val="20"/>
          <w:szCs w:val="20"/>
          <w:u w:val="single"/>
        </w:rPr>
        <w:t xml:space="preserve">ΣΤΟΙΧΕΙΩΝ </w:t>
      </w:r>
      <w:r w:rsidR="001B70E5" w:rsidRPr="00C477DD">
        <w:rPr>
          <w:rFonts w:ascii="Katsoulidis" w:hAnsi="Katsoulidis"/>
          <w:b/>
          <w:sz w:val="20"/>
          <w:szCs w:val="20"/>
          <w:u w:val="single"/>
        </w:rPr>
        <w:t>ΔΙΔΑΣΚΟΝΤΩΝ - ΜΕΛΩΝ ΔΕΠ</w:t>
      </w:r>
      <w:r w:rsidR="00C477DD">
        <w:rPr>
          <w:rFonts w:ascii="Katsoulidis" w:hAnsi="Katsoulidis"/>
          <w:b/>
          <w:sz w:val="20"/>
          <w:szCs w:val="20"/>
          <w:u w:val="single"/>
        </w:rPr>
        <w:t xml:space="preserve">, </w:t>
      </w:r>
      <w:r w:rsidR="00F135BC">
        <w:rPr>
          <w:rFonts w:ascii="Katsoulidis" w:hAnsi="Katsoulidis"/>
          <w:b/>
          <w:sz w:val="20"/>
          <w:szCs w:val="20"/>
          <w:u w:val="single"/>
        </w:rPr>
        <w:t>ΕΕΠ, ΕΔΙΠ,</w:t>
      </w:r>
      <w:r w:rsidR="00C477DD">
        <w:rPr>
          <w:rFonts w:ascii="Katsoulidis" w:hAnsi="Katsoulidis"/>
          <w:b/>
          <w:sz w:val="20"/>
          <w:szCs w:val="20"/>
          <w:u w:val="single"/>
        </w:rPr>
        <w:t xml:space="preserve"> ΕΤΕΠ</w:t>
      </w:r>
      <w:r w:rsidR="001B70E5" w:rsidRPr="00C477DD">
        <w:rPr>
          <w:rFonts w:ascii="Katsoulidis" w:hAnsi="Katsoulidis"/>
          <w:b/>
          <w:sz w:val="20"/>
          <w:szCs w:val="20"/>
          <w:u w:val="single"/>
        </w:rPr>
        <w:t xml:space="preserve"> του </w:t>
      </w:r>
      <w:r w:rsidR="00C477DD">
        <w:rPr>
          <w:rFonts w:ascii="Katsoulidis" w:hAnsi="Katsoulidis"/>
          <w:b/>
          <w:sz w:val="20"/>
          <w:szCs w:val="20"/>
          <w:u w:val="single"/>
        </w:rPr>
        <w:t xml:space="preserve">ΕΚΠΑ </w:t>
      </w:r>
    </w:p>
    <w:p w14:paraId="5D08A55D" w14:textId="77777777" w:rsidR="00D1114D" w:rsidRPr="00C477DD" w:rsidRDefault="00D1114D" w:rsidP="00AB11B1">
      <w:pPr>
        <w:spacing w:after="0" w:line="240" w:lineRule="auto"/>
        <w:jc w:val="center"/>
        <w:rPr>
          <w:rFonts w:ascii="Katsoulidis" w:hAnsi="Katsoulidis"/>
          <w:b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206"/>
        <w:tblW w:w="15167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451"/>
        <w:gridCol w:w="1276"/>
        <w:gridCol w:w="1951"/>
        <w:gridCol w:w="1876"/>
        <w:gridCol w:w="1526"/>
        <w:gridCol w:w="1592"/>
        <w:gridCol w:w="1843"/>
      </w:tblGrid>
      <w:tr w:rsidR="009C6352" w:rsidRPr="00C477DD" w14:paraId="41592807" w14:textId="77777777" w:rsidTr="00CD4DE3">
        <w:tc>
          <w:tcPr>
            <w:tcW w:w="2518" w:type="dxa"/>
            <w:vAlign w:val="center"/>
          </w:tcPr>
          <w:p w14:paraId="2FBCB77A" w14:textId="77777777" w:rsidR="009C6352" w:rsidRPr="00C477DD" w:rsidRDefault="00231EA2" w:rsidP="002627DB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1134" w:type="dxa"/>
            <w:vAlign w:val="center"/>
          </w:tcPr>
          <w:p w14:paraId="75D7A33A" w14:textId="77777777" w:rsidR="009C6352" w:rsidRPr="00C477DD" w:rsidRDefault="009C6352" w:rsidP="002627DB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C477DD">
              <w:rPr>
                <w:rFonts w:ascii="Katsoulidis" w:hAnsi="Katsoulidis"/>
                <w:b/>
                <w:sz w:val="20"/>
                <w:szCs w:val="20"/>
              </w:rPr>
              <w:t>ΑΦΜ</w:t>
            </w:r>
          </w:p>
        </w:tc>
        <w:tc>
          <w:tcPr>
            <w:tcW w:w="1451" w:type="dxa"/>
            <w:vAlign w:val="center"/>
          </w:tcPr>
          <w:p w14:paraId="6C9DD517" w14:textId="77777777" w:rsidR="000F7275" w:rsidRDefault="000F7275" w:rsidP="002627DB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ΙΔΙΟΤΗΤΑ -</w:t>
            </w:r>
          </w:p>
          <w:p w14:paraId="7E04B848" w14:textId="77777777" w:rsidR="007E6582" w:rsidRPr="00C477DD" w:rsidRDefault="009C6352" w:rsidP="002627DB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C477DD">
              <w:rPr>
                <w:rFonts w:ascii="Katsoulidis" w:hAnsi="Katsoulidis"/>
                <w:b/>
                <w:sz w:val="20"/>
                <w:szCs w:val="20"/>
              </w:rPr>
              <w:t>ΒΑΘΜΙΔΑ</w:t>
            </w:r>
            <w:r w:rsidR="007E6582">
              <w:rPr>
                <w:rStyle w:val="EndnoteReference"/>
                <w:rFonts w:ascii="Katsoulidis" w:hAnsi="Katsoulidis"/>
                <w:b/>
                <w:sz w:val="20"/>
                <w:szCs w:val="20"/>
              </w:rPr>
              <w:endnoteReference w:id="1"/>
            </w:r>
          </w:p>
        </w:tc>
        <w:tc>
          <w:tcPr>
            <w:tcW w:w="1276" w:type="dxa"/>
            <w:vAlign w:val="center"/>
          </w:tcPr>
          <w:p w14:paraId="161E95C6" w14:textId="77777777" w:rsidR="009C6352" w:rsidRDefault="009C6352" w:rsidP="002627DB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C477DD">
              <w:rPr>
                <w:rFonts w:ascii="Katsoulidis" w:hAnsi="Katsoulidis"/>
                <w:b/>
                <w:sz w:val="20"/>
                <w:szCs w:val="20"/>
              </w:rPr>
              <w:t>ΤΜΗΜΑ</w:t>
            </w:r>
          </w:p>
          <w:p w14:paraId="2E648AE6" w14:textId="77777777" w:rsidR="007E6582" w:rsidRPr="00C477DD" w:rsidRDefault="00063AE9" w:rsidP="002627DB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Ε.Κ.Π.Α.</w:t>
            </w:r>
            <w:r w:rsidR="007E6582">
              <w:rPr>
                <w:rStyle w:val="EndnoteReference"/>
                <w:rFonts w:ascii="Katsoulidis" w:hAnsi="Katsoulidis"/>
                <w:b/>
                <w:sz w:val="20"/>
                <w:szCs w:val="20"/>
              </w:rPr>
              <w:endnoteReference w:id="2"/>
            </w:r>
          </w:p>
        </w:tc>
        <w:tc>
          <w:tcPr>
            <w:tcW w:w="1951" w:type="dxa"/>
            <w:vAlign w:val="center"/>
          </w:tcPr>
          <w:p w14:paraId="62315559" w14:textId="77777777" w:rsidR="00271291" w:rsidRPr="00B37906" w:rsidRDefault="00B37906" w:rsidP="002627DB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ΔΙΔΑΚΤΙΚΟ ΕΡΓΟ</w:t>
            </w:r>
            <w:bookmarkStart w:id="1" w:name="_Ref12528237"/>
            <w:r w:rsidR="00271291">
              <w:rPr>
                <w:rStyle w:val="EndnoteReference"/>
                <w:rFonts w:ascii="Katsoulidis" w:hAnsi="Katsoulidis"/>
                <w:b/>
                <w:sz w:val="20"/>
                <w:szCs w:val="20"/>
              </w:rPr>
              <w:endnoteReference w:id="3"/>
            </w:r>
            <w:bookmarkEnd w:id="1"/>
          </w:p>
        </w:tc>
        <w:tc>
          <w:tcPr>
            <w:tcW w:w="1876" w:type="dxa"/>
            <w:vAlign w:val="center"/>
          </w:tcPr>
          <w:p w14:paraId="19A40F3A" w14:textId="77777777" w:rsidR="009C6352" w:rsidRPr="00C477DD" w:rsidRDefault="009C6352" w:rsidP="002627DB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0A552C">
              <w:rPr>
                <w:rFonts w:ascii="Katsoulidis" w:hAnsi="Katsoulidis"/>
                <w:b/>
                <w:sz w:val="20"/>
                <w:szCs w:val="20"/>
              </w:rPr>
              <w:t>ΩΡΕΣ ΔΙΔΑ</w:t>
            </w:r>
            <w:r w:rsidR="000A552C" w:rsidRPr="000A552C">
              <w:rPr>
                <w:rFonts w:ascii="Katsoulidis" w:hAnsi="Katsoulidis"/>
                <w:b/>
                <w:sz w:val="20"/>
                <w:szCs w:val="20"/>
              </w:rPr>
              <w:t>Σ</w:t>
            </w:r>
            <w:r w:rsidRPr="000A552C">
              <w:rPr>
                <w:rFonts w:ascii="Katsoulidis" w:hAnsi="Katsoulidis"/>
                <w:b/>
                <w:sz w:val="20"/>
                <w:szCs w:val="20"/>
              </w:rPr>
              <w:t>ΚΑΛΙΑΣ</w:t>
            </w:r>
          </w:p>
        </w:tc>
        <w:tc>
          <w:tcPr>
            <w:tcW w:w="1526" w:type="dxa"/>
            <w:vAlign w:val="center"/>
          </w:tcPr>
          <w:p w14:paraId="45E8DA05" w14:textId="77777777" w:rsidR="00271291" w:rsidRPr="00C477DD" w:rsidRDefault="009C6352" w:rsidP="002627DB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C477DD">
              <w:rPr>
                <w:rFonts w:ascii="Katsoulidis" w:hAnsi="Katsoulidis"/>
                <w:b/>
                <w:sz w:val="20"/>
                <w:szCs w:val="20"/>
              </w:rPr>
              <w:t>ΕΞΑΜΗΝΟ</w:t>
            </w:r>
            <w:bookmarkStart w:id="2" w:name="_Ref12528381"/>
            <w:r w:rsidR="00271291">
              <w:rPr>
                <w:rStyle w:val="EndnoteReference"/>
                <w:rFonts w:ascii="Katsoulidis" w:hAnsi="Katsoulidis"/>
                <w:b/>
                <w:sz w:val="20"/>
                <w:szCs w:val="20"/>
              </w:rPr>
              <w:endnoteReference w:id="4"/>
            </w:r>
            <w:bookmarkEnd w:id="2"/>
          </w:p>
        </w:tc>
        <w:tc>
          <w:tcPr>
            <w:tcW w:w="1592" w:type="dxa"/>
            <w:vAlign w:val="center"/>
          </w:tcPr>
          <w:p w14:paraId="1100C344" w14:textId="77777777" w:rsidR="009C6352" w:rsidRPr="00C477DD" w:rsidRDefault="009C6352" w:rsidP="002627DB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C477DD">
              <w:rPr>
                <w:rFonts w:ascii="Katsoulidis" w:hAnsi="Katsoulidis"/>
                <w:b/>
                <w:sz w:val="20"/>
                <w:szCs w:val="20"/>
              </w:rPr>
              <w:t>ΚΑΤΗΓΟΡΙΑ Π.Υ</w:t>
            </w:r>
          </w:p>
        </w:tc>
        <w:tc>
          <w:tcPr>
            <w:tcW w:w="1843" w:type="dxa"/>
            <w:vAlign w:val="center"/>
          </w:tcPr>
          <w:p w14:paraId="654FCC30" w14:textId="77777777" w:rsidR="005D35A3" w:rsidRPr="00C477DD" w:rsidRDefault="009C6352" w:rsidP="002627DB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C477DD">
              <w:rPr>
                <w:rFonts w:ascii="Katsoulidis" w:hAnsi="Katsoulidis"/>
                <w:b/>
                <w:sz w:val="20"/>
                <w:szCs w:val="20"/>
              </w:rPr>
              <w:t>ΠΟΣΟ ΑΜΟΙΒΗΣ</w:t>
            </w:r>
            <w:bookmarkStart w:id="3" w:name="_Ref12528567"/>
            <w:r w:rsidR="005D35A3">
              <w:rPr>
                <w:rStyle w:val="EndnoteReference"/>
                <w:rFonts w:ascii="Katsoulidis" w:hAnsi="Katsoulidis"/>
                <w:b/>
                <w:sz w:val="20"/>
                <w:szCs w:val="20"/>
              </w:rPr>
              <w:endnoteReference w:id="5"/>
            </w:r>
            <w:bookmarkEnd w:id="3"/>
          </w:p>
        </w:tc>
      </w:tr>
      <w:tr w:rsidR="009C6352" w:rsidRPr="00C477DD" w14:paraId="5BCFC654" w14:textId="77777777" w:rsidTr="00CD4DE3">
        <w:tc>
          <w:tcPr>
            <w:tcW w:w="2518" w:type="dxa"/>
          </w:tcPr>
          <w:p w14:paraId="14615F2D" w14:textId="77777777" w:rsidR="009C6352" w:rsidRPr="00B42501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8CF186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14:paraId="181A9A04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4F935A80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951" w:type="dxa"/>
          </w:tcPr>
          <w:p w14:paraId="6303D28A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76" w:type="dxa"/>
          </w:tcPr>
          <w:p w14:paraId="24B0E382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26" w:type="dxa"/>
          </w:tcPr>
          <w:p w14:paraId="3114B0DE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92" w:type="dxa"/>
          </w:tcPr>
          <w:p w14:paraId="01D208CC" w14:textId="77777777" w:rsidR="009C6352" w:rsidRPr="00C477DD" w:rsidRDefault="009C63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C477DD">
              <w:rPr>
                <w:rFonts w:ascii="Katsoulidis" w:hAnsi="Katsoulidis"/>
                <w:sz w:val="20"/>
                <w:szCs w:val="20"/>
              </w:rPr>
              <w:t>3.5</w:t>
            </w:r>
          </w:p>
        </w:tc>
        <w:tc>
          <w:tcPr>
            <w:tcW w:w="1843" w:type="dxa"/>
          </w:tcPr>
          <w:p w14:paraId="71A82CE8" w14:textId="77777777" w:rsidR="009C6352" w:rsidRPr="00C477DD" w:rsidRDefault="009C63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9C6352" w:rsidRPr="00C477DD" w14:paraId="15384265" w14:textId="77777777" w:rsidTr="00CD4DE3">
        <w:tc>
          <w:tcPr>
            <w:tcW w:w="2518" w:type="dxa"/>
          </w:tcPr>
          <w:p w14:paraId="4CF873A2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14:paraId="7278F600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14:paraId="25824A46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1268250B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951" w:type="dxa"/>
          </w:tcPr>
          <w:p w14:paraId="4061C0A8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76" w:type="dxa"/>
          </w:tcPr>
          <w:p w14:paraId="0128C693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26" w:type="dxa"/>
          </w:tcPr>
          <w:p w14:paraId="1456AB34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92" w:type="dxa"/>
          </w:tcPr>
          <w:p w14:paraId="5BF2AD67" w14:textId="77777777" w:rsidR="009C6352" w:rsidRPr="00C477DD" w:rsidRDefault="009C63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C477DD">
              <w:rPr>
                <w:rFonts w:ascii="Katsoulidis" w:hAnsi="Katsoulidis"/>
                <w:sz w:val="20"/>
                <w:szCs w:val="20"/>
              </w:rPr>
              <w:t>3.5</w:t>
            </w:r>
          </w:p>
        </w:tc>
        <w:tc>
          <w:tcPr>
            <w:tcW w:w="1843" w:type="dxa"/>
          </w:tcPr>
          <w:p w14:paraId="07F320A6" w14:textId="77777777" w:rsidR="009C6352" w:rsidRPr="00C477DD" w:rsidRDefault="009C63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9C6352" w:rsidRPr="00C477DD" w14:paraId="6AFA961B" w14:textId="77777777" w:rsidTr="00CD4DE3">
        <w:tc>
          <w:tcPr>
            <w:tcW w:w="2518" w:type="dxa"/>
          </w:tcPr>
          <w:p w14:paraId="2A57D81C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14:paraId="070A8597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14:paraId="39B3960C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399019EF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951" w:type="dxa"/>
          </w:tcPr>
          <w:p w14:paraId="683FBBEA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76" w:type="dxa"/>
          </w:tcPr>
          <w:p w14:paraId="7018F4E5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26" w:type="dxa"/>
          </w:tcPr>
          <w:p w14:paraId="0877DCD2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92" w:type="dxa"/>
          </w:tcPr>
          <w:p w14:paraId="795F1FDB" w14:textId="77777777" w:rsidR="009C6352" w:rsidRPr="00C477DD" w:rsidRDefault="009C63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C477DD">
              <w:rPr>
                <w:rFonts w:ascii="Katsoulidis" w:hAnsi="Katsoulidis"/>
                <w:sz w:val="20"/>
                <w:szCs w:val="20"/>
              </w:rPr>
              <w:t>3.5.</w:t>
            </w:r>
          </w:p>
        </w:tc>
        <w:tc>
          <w:tcPr>
            <w:tcW w:w="1843" w:type="dxa"/>
          </w:tcPr>
          <w:p w14:paraId="5155FDE8" w14:textId="77777777" w:rsidR="009C6352" w:rsidRPr="00C477DD" w:rsidRDefault="009C63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9C6352" w:rsidRPr="00C477DD" w14:paraId="3FE67860" w14:textId="77777777" w:rsidTr="00CD4DE3">
        <w:trPr>
          <w:trHeight w:val="64"/>
        </w:trPr>
        <w:tc>
          <w:tcPr>
            <w:tcW w:w="2518" w:type="dxa"/>
          </w:tcPr>
          <w:p w14:paraId="2A5D6812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14:paraId="5C6E417F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14:paraId="0CD37F81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28CF2D97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951" w:type="dxa"/>
          </w:tcPr>
          <w:p w14:paraId="2F14B666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76" w:type="dxa"/>
          </w:tcPr>
          <w:p w14:paraId="48A637E7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26" w:type="dxa"/>
          </w:tcPr>
          <w:p w14:paraId="2BBB7262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92" w:type="dxa"/>
          </w:tcPr>
          <w:p w14:paraId="511FEECB" w14:textId="77777777" w:rsidR="009C6352" w:rsidRPr="00C477DD" w:rsidRDefault="009C63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C477DD">
              <w:rPr>
                <w:rFonts w:ascii="Katsoulidis" w:hAnsi="Katsoulidis"/>
                <w:sz w:val="20"/>
                <w:szCs w:val="20"/>
              </w:rPr>
              <w:t>3.5</w:t>
            </w:r>
          </w:p>
        </w:tc>
        <w:tc>
          <w:tcPr>
            <w:tcW w:w="1843" w:type="dxa"/>
          </w:tcPr>
          <w:p w14:paraId="5118CFBD" w14:textId="77777777" w:rsidR="009C6352" w:rsidRPr="00C477DD" w:rsidRDefault="009C63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D1114D" w:rsidRPr="00C477DD" w14:paraId="3173ADA6" w14:textId="77777777" w:rsidTr="00CD4DE3">
        <w:trPr>
          <w:trHeight w:val="64"/>
        </w:trPr>
        <w:tc>
          <w:tcPr>
            <w:tcW w:w="2518" w:type="dxa"/>
          </w:tcPr>
          <w:p w14:paraId="07A4D83D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14:paraId="5A085C13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14:paraId="0DC11C6C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446C14B4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951" w:type="dxa"/>
          </w:tcPr>
          <w:p w14:paraId="01632372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76" w:type="dxa"/>
          </w:tcPr>
          <w:p w14:paraId="53538F06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26" w:type="dxa"/>
          </w:tcPr>
          <w:p w14:paraId="47A2C561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92" w:type="dxa"/>
          </w:tcPr>
          <w:p w14:paraId="4A7AE444" w14:textId="77777777" w:rsidR="00D1114D" w:rsidRPr="00C477DD" w:rsidRDefault="00D1114D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C477DD">
              <w:rPr>
                <w:rFonts w:ascii="Katsoulidis" w:hAnsi="Katsoulidis"/>
                <w:sz w:val="20"/>
                <w:szCs w:val="20"/>
              </w:rPr>
              <w:t>3.5</w:t>
            </w:r>
          </w:p>
        </w:tc>
        <w:tc>
          <w:tcPr>
            <w:tcW w:w="1843" w:type="dxa"/>
          </w:tcPr>
          <w:p w14:paraId="6793F039" w14:textId="77777777" w:rsidR="00D1114D" w:rsidRPr="00C477DD" w:rsidRDefault="00D1114D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D1114D" w:rsidRPr="00C477DD" w14:paraId="6E63550E" w14:textId="77777777" w:rsidTr="00CD4DE3">
        <w:trPr>
          <w:trHeight w:val="64"/>
        </w:trPr>
        <w:tc>
          <w:tcPr>
            <w:tcW w:w="2518" w:type="dxa"/>
          </w:tcPr>
          <w:p w14:paraId="3DD98535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14:paraId="5CD81C2B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14:paraId="69BD7642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246EBD9C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951" w:type="dxa"/>
          </w:tcPr>
          <w:p w14:paraId="476CD846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76" w:type="dxa"/>
          </w:tcPr>
          <w:p w14:paraId="35B1BDA9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26" w:type="dxa"/>
          </w:tcPr>
          <w:p w14:paraId="7EC5DA20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92" w:type="dxa"/>
          </w:tcPr>
          <w:p w14:paraId="074E06BF" w14:textId="77777777" w:rsidR="00D1114D" w:rsidRPr="00C477DD" w:rsidRDefault="00D1114D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C477DD">
              <w:rPr>
                <w:rFonts w:ascii="Katsoulidis" w:hAnsi="Katsoulidis"/>
                <w:sz w:val="20"/>
                <w:szCs w:val="20"/>
              </w:rPr>
              <w:t>3.5</w:t>
            </w:r>
          </w:p>
        </w:tc>
        <w:tc>
          <w:tcPr>
            <w:tcW w:w="1843" w:type="dxa"/>
          </w:tcPr>
          <w:p w14:paraId="57659072" w14:textId="77777777" w:rsidR="00D1114D" w:rsidRPr="00C477DD" w:rsidRDefault="00D1114D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D1114D" w:rsidRPr="00C477DD" w14:paraId="50C5AF01" w14:textId="77777777" w:rsidTr="00CD4DE3">
        <w:trPr>
          <w:trHeight w:val="64"/>
        </w:trPr>
        <w:tc>
          <w:tcPr>
            <w:tcW w:w="2518" w:type="dxa"/>
          </w:tcPr>
          <w:p w14:paraId="73C2ECA6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14:paraId="17FD922B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14:paraId="75DD4AD1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458C33E7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951" w:type="dxa"/>
          </w:tcPr>
          <w:p w14:paraId="2EB0080D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76" w:type="dxa"/>
          </w:tcPr>
          <w:p w14:paraId="32319A1D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26" w:type="dxa"/>
          </w:tcPr>
          <w:p w14:paraId="33F217A3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92" w:type="dxa"/>
          </w:tcPr>
          <w:p w14:paraId="69819E88" w14:textId="77777777" w:rsidR="00D1114D" w:rsidRPr="00C477DD" w:rsidRDefault="00D1114D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C477DD">
              <w:rPr>
                <w:rFonts w:ascii="Katsoulidis" w:hAnsi="Katsoulidis"/>
                <w:sz w:val="20"/>
                <w:szCs w:val="20"/>
              </w:rPr>
              <w:t>3.5</w:t>
            </w:r>
          </w:p>
        </w:tc>
        <w:tc>
          <w:tcPr>
            <w:tcW w:w="1843" w:type="dxa"/>
          </w:tcPr>
          <w:p w14:paraId="2CABAAD6" w14:textId="77777777" w:rsidR="00D1114D" w:rsidRPr="00C477DD" w:rsidRDefault="00D1114D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D1114D" w:rsidRPr="00C477DD" w14:paraId="1DC38712" w14:textId="77777777" w:rsidTr="00CD4DE3">
        <w:trPr>
          <w:trHeight w:val="64"/>
        </w:trPr>
        <w:tc>
          <w:tcPr>
            <w:tcW w:w="2518" w:type="dxa"/>
          </w:tcPr>
          <w:p w14:paraId="4AD79C58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14:paraId="4C95B3C9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14:paraId="261EFB5D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0D9DF45B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951" w:type="dxa"/>
          </w:tcPr>
          <w:p w14:paraId="7FB40B2A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76" w:type="dxa"/>
          </w:tcPr>
          <w:p w14:paraId="391D4EBB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26" w:type="dxa"/>
          </w:tcPr>
          <w:p w14:paraId="34623B2B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92" w:type="dxa"/>
          </w:tcPr>
          <w:p w14:paraId="3784B54A" w14:textId="77777777" w:rsidR="00D1114D" w:rsidRPr="00C477DD" w:rsidRDefault="00D1114D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C477DD">
              <w:rPr>
                <w:rFonts w:ascii="Katsoulidis" w:hAnsi="Katsoulidis"/>
                <w:sz w:val="20"/>
                <w:szCs w:val="20"/>
              </w:rPr>
              <w:t>3.5</w:t>
            </w:r>
          </w:p>
        </w:tc>
        <w:tc>
          <w:tcPr>
            <w:tcW w:w="1843" w:type="dxa"/>
          </w:tcPr>
          <w:p w14:paraId="792BBB76" w14:textId="77777777" w:rsidR="00D1114D" w:rsidRPr="00C477DD" w:rsidRDefault="00D1114D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D1114D" w:rsidRPr="00C477DD" w14:paraId="1DF258FF" w14:textId="77777777" w:rsidTr="00CD4DE3">
        <w:trPr>
          <w:trHeight w:val="64"/>
        </w:trPr>
        <w:tc>
          <w:tcPr>
            <w:tcW w:w="2518" w:type="dxa"/>
          </w:tcPr>
          <w:p w14:paraId="712171E9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14:paraId="2B1BF693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14:paraId="6ACF33DA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2A0512DB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951" w:type="dxa"/>
          </w:tcPr>
          <w:p w14:paraId="1FB11B53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76" w:type="dxa"/>
          </w:tcPr>
          <w:p w14:paraId="687208BB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26" w:type="dxa"/>
          </w:tcPr>
          <w:p w14:paraId="79C5D601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92" w:type="dxa"/>
          </w:tcPr>
          <w:p w14:paraId="35AFF008" w14:textId="77777777" w:rsidR="00D1114D" w:rsidRPr="00C477DD" w:rsidRDefault="00D1114D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C477DD">
              <w:rPr>
                <w:rFonts w:ascii="Katsoulidis" w:hAnsi="Katsoulidis"/>
                <w:sz w:val="20"/>
                <w:szCs w:val="20"/>
              </w:rPr>
              <w:t>3.5</w:t>
            </w:r>
          </w:p>
        </w:tc>
        <w:tc>
          <w:tcPr>
            <w:tcW w:w="1843" w:type="dxa"/>
          </w:tcPr>
          <w:p w14:paraId="39982C90" w14:textId="77777777" w:rsidR="00D1114D" w:rsidRPr="00C477DD" w:rsidRDefault="00D1114D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D1114D" w:rsidRPr="00C477DD" w14:paraId="170D3B6E" w14:textId="77777777" w:rsidTr="00CD4DE3">
        <w:trPr>
          <w:trHeight w:val="64"/>
        </w:trPr>
        <w:tc>
          <w:tcPr>
            <w:tcW w:w="2518" w:type="dxa"/>
          </w:tcPr>
          <w:p w14:paraId="754CE974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14:paraId="22A4F789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14:paraId="2DB907EE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2E72020A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951" w:type="dxa"/>
          </w:tcPr>
          <w:p w14:paraId="66C50588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76" w:type="dxa"/>
          </w:tcPr>
          <w:p w14:paraId="2F7232AF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26" w:type="dxa"/>
          </w:tcPr>
          <w:p w14:paraId="4B0F3C37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92" w:type="dxa"/>
          </w:tcPr>
          <w:p w14:paraId="2285DF40" w14:textId="77777777" w:rsidR="00D1114D" w:rsidRPr="00C477DD" w:rsidRDefault="00D1114D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C477DD">
              <w:rPr>
                <w:rFonts w:ascii="Katsoulidis" w:hAnsi="Katsoulidis"/>
                <w:sz w:val="20"/>
                <w:szCs w:val="20"/>
              </w:rPr>
              <w:t>3.5</w:t>
            </w:r>
          </w:p>
        </w:tc>
        <w:tc>
          <w:tcPr>
            <w:tcW w:w="1843" w:type="dxa"/>
          </w:tcPr>
          <w:p w14:paraId="04D268DB" w14:textId="77777777" w:rsidR="00D1114D" w:rsidRPr="00C477DD" w:rsidRDefault="00D1114D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D1114D" w:rsidRPr="00C477DD" w14:paraId="25D55DB2" w14:textId="77777777" w:rsidTr="00CD4DE3">
        <w:trPr>
          <w:trHeight w:val="64"/>
        </w:trPr>
        <w:tc>
          <w:tcPr>
            <w:tcW w:w="2518" w:type="dxa"/>
          </w:tcPr>
          <w:p w14:paraId="71ADA255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14:paraId="2D3979A3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14:paraId="10FC2547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342EDE13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951" w:type="dxa"/>
          </w:tcPr>
          <w:p w14:paraId="050A4B1C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76" w:type="dxa"/>
          </w:tcPr>
          <w:p w14:paraId="76F01A3B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26" w:type="dxa"/>
          </w:tcPr>
          <w:p w14:paraId="742B37F3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92" w:type="dxa"/>
          </w:tcPr>
          <w:p w14:paraId="390E627C" w14:textId="77777777" w:rsidR="00D1114D" w:rsidRPr="00C477DD" w:rsidRDefault="00D1114D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C477DD">
              <w:rPr>
                <w:rFonts w:ascii="Katsoulidis" w:hAnsi="Katsoulidis"/>
                <w:sz w:val="20"/>
                <w:szCs w:val="20"/>
              </w:rPr>
              <w:t>3.5</w:t>
            </w:r>
          </w:p>
        </w:tc>
        <w:tc>
          <w:tcPr>
            <w:tcW w:w="1843" w:type="dxa"/>
          </w:tcPr>
          <w:p w14:paraId="77E4F69A" w14:textId="77777777" w:rsidR="00D1114D" w:rsidRPr="00C477DD" w:rsidRDefault="00D1114D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D1114D" w:rsidRPr="00C477DD" w14:paraId="62239CD9" w14:textId="77777777" w:rsidTr="00CD4DE3">
        <w:trPr>
          <w:trHeight w:val="64"/>
        </w:trPr>
        <w:tc>
          <w:tcPr>
            <w:tcW w:w="2518" w:type="dxa"/>
          </w:tcPr>
          <w:p w14:paraId="057830F0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14:paraId="6EFA0E4C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14:paraId="0A0372C6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4156BE77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951" w:type="dxa"/>
          </w:tcPr>
          <w:p w14:paraId="37D5BF56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76" w:type="dxa"/>
          </w:tcPr>
          <w:p w14:paraId="1E1A137F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26" w:type="dxa"/>
          </w:tcPr>
          <w:p w14:paraId="696AAD06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92" w:type="dxa"/>
          </w:tcPr>
          <w:p w14:paraId="3C7CC0BB" w14:textId="77777777" w:rsidR="00D1114D" w:rsidRPr="00C477DD" w:rsidRDefault="00D1114D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C477DD">
              <w:rPr>
                <w:rFonts w:ascii="Katsoulidis" w:hAnsi="Katsoulidis"/>
                <w:sz w:val="20"/>
                <w:szCs w:val="20"/>
              </w:rPr>
              <w:t>3.5</w:t>
            </w:r>
          </w:p>
        </w:tc>
        <w:tc>
          <w:tcPr>
            <w:tcW w:w="1843" w:type="dxa"/>
          </w:tcPr>
          <w:p w14:paraId="18FAA1F3" w14:textId="77777777" w:rsidR="00D1114D" w:rsidRPr="00C477DD" w:rsidRDefault="00D1114D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9C6352" w:rsidRPr="00C477DD" w14:paraId="0731CF0D" w14:textId="77777777" w:rsidTr="00D1114D">
        <w:trPr>
          <w:trHeight w:val="64"/>
        </w:trPr>
        <w:tc>
          <w:tcPr>
            <w:tcW w:w="13324" w:type="dxa"/>
            <w:gridSpan w:val="8"/>
          </w:tcPr>
          <w:p w14:paraId="0B452C2B" w14:textId="77777777" w:rsidR="009C6352" w:rsidRPr="00C477DD" w:rsidRDefault="009C6352" w:rsidP="002627DB">
            <w:pPr>
              <w:tabs>
                <w:tab w:val="left" w:pos="11697"/>
              </w:tabs>
              <w:spacing w:line="360" w:lineRule="auto"/>
              <w:jc w:val="right"/>
              <w:rPr>
                <w:rFonts w:ascii="Katsoulidis" w:hAnsi="Katsoulidis"/>
                <w:b/>
                <w:sz w:val="20"/>
                <w:szCs w:val="20"/>
              </w:rPr>
            </w:pPr>
            <w:r w:rsidRPr="00C477DD">
              <w:rPr>
                <w:rFonts w:ascii="Katsoulidis" w:hAnsi="Katsoulidis"/>
                <w:b/>
                <w:sz w:val="20"/>
                <w:szCs w:val="20"/>
              </w:rPr>
              <w:t xml:space="preserve">ΣΥΝΟΛΙΚΟ ΚΟΣΤΟΣ ΑΠΑΣΧΟΛΗΣΗΣ </w:t>
            </w:r>
            <w:r w:rsidR="00C477DD">
              <w:rPr>
                <w:rFonts w:ascii="Katsoulidis" w:hAnsi="Katsoulidis"/>
                <w:b/>
                <w:sz w:val="20"/>
                <w:szCs w:val="20"/>
              </w:rPr>
              <w:t>ΠΡΟΣΩΠΙΚΟΥ</w:t>
            </w:r>
            <w:r w:rsidRPr="00C477DD">
              <w:rPr>
                <w:rFonts w:ascii="Katsoulidis" w:hAnsi="Katsoulidis"/>
                <w:b/>
                <w:sz w:val="20"/>
                <w:szCs w:val="20"/>
              </w:rPr>
              <w:t xml:space="preserve"> του </w:t>
            </w:r>
            <w:r w:rsidR="00C477DD">
              <w:rPr>
                <w:rFonts w:ascii="Katsoulidis" w:hAnsi="Katsoulidis"/>
                <w:b/>
                <w:sz w:val="20"/>
                <w:szCs w:val="20"/>
              </w:rPr>
              <w:t xml:space="preserve">ΕΚΠΑ </w:t>
            </w:r>
            <w:r w:rsidRPr="00C477DD">
              <w:rPr>
                <w:rFonts w:ascii="Katsoulidis" w:hAnsi="Katsoulidi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7BC2058" w14:textId="77777777" w:rsidR="009C6352" w:rsidRPr="00C477DD" w:rsidRDefault="009C63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</w:tbl>
    <w:p w14:paraId="1CE0DB99" w14:textId="77777777" w:rsidR="005A6FFD" w:rsidRPr="00C477DD" w:rsidRDefault="005A6FFD" w:rsidP="009C6352">
      <w:pPr>
        <w:spacing w:after="0" w:line="240" w:lineRule="auto"/>
        <w:rPr>
          <w:rFonts w:ascii="Katsoulidis" w:hAnsi="Katsoulidis"/>
          <w:b/>
          <w:sz w:val="20"/>
          <w:szCs w:val="20"/>
          <w:u w:val="single"/>
        </w:rPr>
      </w:pPr>
    </w:p>
    <w:p w14:paraId="7955470F" w14:textId="77777777" w:rsidR="005A6FFD" w:rsidRPr="00C477DD" w:rsidRDefault="005A6FFD" w:rsidP="00101E6D">
      <w:pPr>
        <w:spacing w:after="0" w:line="240" w:lineRule="auto"/>
        <w:jc w:val="both"/>
        <w:rPr>
          <w:rFonts w:ascii="Katsoulidis" w:hAnsi="Katsoulidis"/>
          <w:sz w:val="20"/>
          <w:szCs w:val="20"/>
          <w:u w:val="single"/>
        </w:rPr>
      </w:pPr>
    </w:p>
    <w:p w14:paraId="5793F96B" w14:textId="77777777" w:rsidR="00D1114D" w:rsidRDefault="00D1114D">
      <w:pPr>
        <w:rPr>
          <w:rFonts w:ascii="Katsoulidis" w:hAnsi="Katsoulidis"/>
          <w:b/>
          <w:sz w:val="20"/>
          <w:szCs w:val="20"/>
          <w:u w:val="single"/>
        </w:rPr>
      </w:pPr>
      <w:r>
        <w:rPr>
          <w:rFonts w:ascii="Katsoulidis" w:hAnsi="Katsoulidis"/>
          <w:b/>
          <w:sz w:val="20"/>
          <w:szCs w:val="20"/>
          <w:u w:val="single"/>
        </w:rPr>
        <w:br w:type="page"/>
      </w:r>
    </w:p>
    <w:p w14:paraId="62D45828" w14:textId="49B6BA15" w:rsidR="001B70E5" w:rsidRPr="00C477DD" w:rsidRDefault="001B70E5" w:rsidP="001B70E5">
      <w:pPr>
        <w:spacing w:after="0" w:line="240" w:lineRule="auto"/>
        <w:jc w:val="center"/>
        <w:rPr>
          <w:rFonts w:ascii="Katsoulidis" w:hAnsi="Katsoulidis"/>
          <w:b/>
          <w:sz w:val="20"/>
          <w:szCs w:val="20"/>
          <w:u w:val="single"/>
        </w:rPr>
      </w:pPr>
      <w:r w:rsidRPr="00C477DD">
        <w:rPr>
          <w:rFonts w:ascii="Katsoulidis" w:hAnsi="Katsoulidis"/>
          <w:b/>
          <w:sz w:val="20"/>
          <w:szCs w:val="20"/>
          <w:u w:val="single"/>
        </w:rPr>
        <w:lastRenderedPageBreak/>
        <w:t xml:space="preserve">ΠΙΝΑΚΑΣ ΣΤΟΙΧΕΙΩΝ ΔΙΔΑΣΚΟΝΤΩΝ εκτός  </w:t>
      </w:r>
      <w:r w:rsidR="009314F4">
        <w:rPr>
          <w:rFonts w:ascii="Katsoulidis" w:hAnsi="Katsoulidis"/>
          <w:b/>
          <w:sz w:val="20"/>
          <w:szCs w:val="20"/>
          <w:u w:val="single"/>
        </w:rPr>
        <w:t>ΕΚΠΑ</w:t>
      </w:r>
      <w:r w:rsidR="004008F1">
        <w:rPr>
          <w:rFonts w:ascii="Katsoulidis" w:hAnsi="Katsoulidis"/>
          <w:b/>
          <w:sz w:val="20"/>
          <w:szCs w:val="20"/>
          <w:u w:val="single"/>
        </w:rPr>
        <w:t xml:space="preserve"> (</w:t>
      </w:r>
      <w:r w:rsidR="004008F1" w:rsidRPr="00C477DD">
        <w:rPr>
          <w:rFonts w:ascii="Katsoulidis" w:hAnsi="Katsoulidis"/>
          <w:b/>
          <w:sz w:val="20"/>
          <w:szCs w:val="20"/>
          <w:u w:val="single"/>
        </w:rPr>
        <w:t>ΜΕΛΩΝ ΔΕΠ</w:t>
      </w:r>
      <w:r w:rsidR="009761E7">
        <w:rPr>
          <w:rFonts w:ascii="Katsoulidis" w:hAnsi="Katsoulidis"/>
          <w:b/>
          <w:sz w:val="20"/>
          <w:szCs w:val="20"/>
          <w:u w:val="single"/>
        </w:rPr>
        <w:t xml:space="preserve">, ΕΕΠ, ΕΔΙΠ, ΕΤΕΠ </w:t>
      </w:r>
      <w:r w:rsidR="004008F1">
        <w:rPr>
          <w:rFonts w:ascii="Katsoulidis" w:hAnsi="Katsoulidis"/>
          <w:b/>
          <w:sz w:val="20"/>
          <w:szCs w:val="20"/>
          <w:u w:val="single"/>
        </w:rPr>
        <w:t>ή ΕΡΕΥΝΗΤΩΝ)</w:t>
      </w:r>
    </w:p>
    <w:p w14:paraId="0746F204" w14:textId="77777777" w:rsidR="001B70E5" w:rsidRPr="00C477DD" w:rsidRDefault="001B70E5" w:rsidP="001B70E5">
      <w:pPr>
        <w:spacing w:after="0" w:line="240" w:lineRule="auto"/>
        <w:jc w:val="center"/>
        <w:rPr>
          <w:rFonts w:ascii="Katsoulidis" w:hAnsi="Katsoulidis"/>
          <w:b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206"/>
        <w:tblW w:w="15484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1701"/>
        <w:gridCol w:w="1843"/>
        <w:gridCol w:w="1559"/>
        <w:gridCol w:w="1843"/>
        <w:gridCol w:w="1559"/>
        <w:gridCol w:w="1701"/>
        <w:gridCol w:w="1768"/>
      </w:tblGrid>
      <w:tr w:rsidR="00063AE9" w:rsidRPr="00C477DD" w14:paraId="72F00AA2" w14:textId="77777777" w:rsidTr="006C775A">
        <w:tc>
          <w:tcPr>
            <w:tcW w:w="2518" w:type="dxa"/>
            <w:vAlign w:val="center"/>
          </w:tcPr>
          <w:p w14:paraId="47BF441E" w14:textId="77777777" w:rsidR="00063AE9" w:rsidRPr="00C477DD" w:rsidRDefault="00063AE9" w:rsidP="009E1DA1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C477DD">
              <w:rPr>
                <w:rFonts w:ascii="Katsoulidis" w:hAnsi="Katsoulidis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992" w:type="dxa"/>
            <w:vAlign w:val="center"/>
          </w:tcPr>
          <w:p w14:paraId="0FA50360" w14:textId="77777777" w:rsidR="00063AE9" w:rsidRPr="00C477DD" w:rsidRDefault="00063AE9" w:rsidP="009E1DA1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C477DD">
              <w:rPr>
                <w:rFonts w:ascii="Katsoulidis" w:hAnsi="Katsoulidis"/>
                <w:b/>
                <w:sz w:val="20"/>
                <w:szCs w:val="20"/>
              </w:rPr>
              <w:t>ΑΦΜ</w:t>
            </w:r>
          </w:p>
        </w:tc>
        <w:tc>
          <w:tcPr>
            <w:tcW w:w="1701" w:type="dxa"/>
            <w:vAlign w:val="center"/>
          </w:tcPr>
          <w:p w14:paraId="487F307F" w14:textId="020D8196" w:rsidR="007E6582" w:rsidRPr="00C477DD" w:rsidRDefault="009761E7" w:rsidP="009E1DA1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ΙΔΙΟΤΗΤΑ –</w:t>
            </w:r>
            <w:r w:rsidR="00063AE9" w:rsidRPr="00C477DD">
              <w:rPr>
                <w:rFonts w:ascii="Katsoulidis" w:hAnsi="Katsoulidis"/>
                <w:b/>
                <w:sz w:val="20"/>
                <w:szCs w:val="20"/>
              </w:rPr>
              <w:t>ΒΑΘΜΙΔΑ</w:t>
            </w:r>
            <w:r w:rsidR="007E6582">
              <w:rPr>
                <w:rStyle w:val="EndnoteReference"/>
                <w:rFonts w:ascii="Katsoulidis" w:hAnsi="Katsoulidis"/>
                <w:b/>
                <w:sz w:val="20"/>
                <w:szCs w:val="20"/>
              </w:rPr>
              <w:endnoteReference w:id="6"/>
            </w:r>
          </w:p>
        </w:tc>
        <w:tc>
          <w:tcPr>
            <w:tcW w:w="1843" w:type="dxa"/>
            <w:vAlign w:val="center"/>
          </w:tcPr>
          <w:p w14:paraId="527461EF" w14:textId="77777777" w:rsidR="00271291" w:rsidRPr="00C477DD" w:rsidRDefault="00D1114D" w:rsidP="009E1DA1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ΦΟΡΕΑΣ ΠΡΟΕΛΕΥΣΗ</w:t>
            </w:r>
            <w:r w:rsidR="00F135BC">
              <w:rPr>
                <w:rFonts w:ascii="Katsoulidis" w:hAnsi="Katsoulidis"/>
                <w:b/>
                <w:sz w:val="20"/>
                <w:szCs w:val="20"/>
              </w:rPr>
              <w:t>Σ</w:t>
            </w:r>
            <w:r w:rsidR="00271291">
              <w:rPr>
                <w:rStyle w:val="EndnoteReference"/>
                <w:rFonts w:ascii="Katsoulidis" w:hAnsi="Katsoulidis"/>
                <w:b/>
                <w:sz w:val="20"/>
                <w:szCs w:val="20"/>
              </w:rPr>
              <w:endnoteReference w:id="7"/>
            </w:r>
          </w:p>
        </w:tc>
        <w:tc>
          <w:tcPr>
            <w:tcW w:w="1559" w:type="dxa"/>
            <w:vAlign w:val="center"/>
          </w:tcPr>
          <w:p w14:paraId="55DDF9F2" w14:textId="77777777" w:rsidR="00271291" w:rsidRPr="00C477DD" w:rsidRDefault="00B37906" w:rsidP="00271291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ΔΙΔΑΚΤΙΚΟ ΕΡΓΟ</w:t>
            </w:r>
            <w:r w:rsidR="00A85490" w:rsidRPr="00A85490">
              <w:rPr>
                <w:rFonts w:ascii="Katsoulidis" w:hAnsi="Katsoulidis"/>
                <w:b/>
                <w:sz w:val="20"/>
                <w:szCs w:val="20"/>
                <w:vertAlign w:val="superscript"/>
              </w:rPr>
              <w:fldChar w:fldCharType="begin"/>
            </w:r>
            <w:r w:rsidR="00A85490" w:rsidRPr="00A85490">
              <w:rPr>
                <w:rFonts w:ascii="Katsoulidis" w:hAnsi="Katsoulidis"/>
                <w:b/>
                <w:sz w:val="20"/>
                <w:szCs w:val="20"/>
                <w:vertAlign w:val="superscript"/>
              </w:rPr>
              <w:instrText xml:space="preserve"> NOTEREF _Ref12528237 \h </w:instrText>
            </w:r>
            <w:r w:rsidR="00A85490">
              <w:rPr>
                <w:rFonts w:ascii="Katsoulidis" w:hAnsi="Katsoulidis"/>
                <w:b/>
                <w:sz w:val="20"/>
                <w:szCs w:val="20"/>
                <w:vertAlign w:val="superscript"/>
              </w:rPr>
              <w:instrText xml:space="preserve"> \* MERGEFORMAT </w:instrText>
            </w:r>
            <w:r w:rsidR="00A85490" w:rsidRPr="00A85490">
              <w:rPr>
                <w:rFonts w:ascii="Katsoulidis" w:hAnsi="Katsoulidis"/>
                <w:b/>
                <w:sz w:val="20"/>
                <w:szCs w:val="20"/>
                <w:vertAlign w:val="superscript"/>
              </w:rPr>
            </w:r>
            <w:r w:rsidR="00A85490" w:rsidRPr="00A85490">
              <w:rPr>
                <w:rFonts w:ascii="Katsoulidis" w:hAnsi="Katsoulidis"/>
                <w:b/>
                <w:sz w:val="20"/>
                <w:szCs w:val="20"/>
                <w:vertAlign w:val="superscript"/>
              </w:rPr>
              <w:fldChar w:fldCharType="separate"/>
            </w:r>
            <w:r w:rsidR="00A85490" w:rsidRPr="00A85490">
              <w:rPr>
                <w:rFonts w:ascii="Katsoulidis" w:hAnsi="Katsoulidis"/>
                <w:b/>
                <w:sz w:val="20"/>
                <w:szCs w:val="20"/>
                <w:vertAlign w:val="superscript"/>
              </w:rPr>
              <w:t>3</w:t>
            </w:r>
            <w:r w:rsidR="00A85490" w:rsidRPr="00A85490">
              <w:rPr>
                <w:rFonts w:ascii="Katsoulidis" w:hAnsi="Katsoulidis"/>
                <w:b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FCA96E0" w14:textId="77777777" w:rsidR="00063AE9" w:rsidRPr="00C477DD" w:rsidRDefault="000A552C" w:rsidP="009E1DA1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0A552C">
              <w:rPr>
                <w:rFonts w:ascii="Katsoulidis" w:hAnsi="Katsoulidis"/>
                <w:b/>
                <w:sz w:val="20"/>
                <w:szCs w:val="20"/>
              </w:rPr>
              <w:t>ΩΡΕΣ ΔΙΔΑΣΚΑΛΙΑΣ</w:t>
            </w:r>
          </w:p>
        </w:tc>
        <w:tc>
          <w:tcPr>
            <w:tcW w:w="1559" w:type="dxa"/>
            <w:vAlign w:val="center"/>
          </w:tcPr>
          <w:p w14:paraId="5A0AE0AC" w14:textId="77777777" w:rsidR="00063AE9" w:rsidRPr="00C477DD" w:rsidRDefault="00063AE9" w:rsidP="009E1DA1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C477DD">
              <w:rPr>
                <w:rFonts w:ascii="Katsoulidis" w:hAnsi="Katsoulidis"/>
                <w:b/>
                <w:sz w:val="20"/>
                <w:szCs w:val="20"/>
              </w:rPr>
              <w:t>ΕΞΑΜΗΝΟ</w:t>
            </w:r>
            <w:r w:rsidR="006C775A" w:rsidRPr="006C775A">
              <w:rPr>
                <w:rFonts w:ascii="Katsoulidis" w:hAnsi="Katsoulidis"/>
                <w:b/>
                <w:sz w:val="20"/>
                <w:szCs w:val="20"/>
                <w:vertAlign w:val="superscript"/>
              </w:rPr>
              <w:fldChar w:fldCharType="begin"/>
            </w:r>
            <w:r w:rsidR="006C775A" w:rsidRPr="006C775A">
              <w:rPr>
                <w:rFonts w:ascii="Katsoulidis" w:hAnsi="Katsoulidis"/>
                <w:b/>
                <w:sz w:val="20"/>
                <w:szCs w:val="20"/>
                <w:vertAlign w:val="superscript"/>
              </w:rPr>
              <w:instrText xml:space="preserve"> NOTEREF _Ref12528381 \h </w:instrText>
            </w:r>
            <w:r w:rsidR="006C775A">
              <w:rPr>
                <w:rFonts w:ascii="Katsoulidis" w:hAnsi="Katsoulidis"/>
                <w:b/>
                <w:sz w:val="20"/>
                <w:szCs w:val="20"/>
                <w:vertAlign w:val="superscript"/>
              </w:rPr>
              <w:instrText xml:space="preserve"> \* MERGEFORMAT </w:instrText>
            </w:r>
            <w:r w:rsidR="006C775A" w:rsidRPr="006C775A">
              <w:rPr>
                <w:rFonts w:ascii="Katsoulidis" w:hAnsi="Katsoulidis"/>
                <w:b/>
                <w:sz w:val="20"/>
                <w:szCs w:val="20"/>
                <w:vertAlign w:val="superscript"/>
              </w:rPr>
            </w:r>
            <w:r w:rsidR="006C775A" w:rsidRPr="006C775A">
              <w:rPr>
                <w:rFonts w:ascii="Katsoulidis" w:hAnsi="Katsoulidis"/>
                <w:b/>
                <w:sz w:val="20"/>
                <w:szCs w:val="20"/>
                <w:vertAlign w:val="superscript"/>
              </w:rPr>
              <w:fldChar w:fldCharType="separate"/>
            </w:r>
            <w:r w:rsidR="006C775A" w:rsidRPr="006C775A">
              <w:rPr>
                <w:rFonts w:ascii="Katsoulidis" w:hAnsi="Katsoulidis"/>
                <w:b/>
                <w:sz w:val="20"/>
                <w:szCs w:val="20"/>
                <w:vertAlign w:val="superscript"/>
              </w:rPr>
              <w:t>4</w:t>
            </w:r>
            <w:r w:rsidR="006C775A" w:rsidRPr="006C775A">
              <w:rPr>
                <w:rFonts w:ascii="Katsoulidis" w:hAnsi="Katsoulidis"/>
                <w:b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E5A0365" w14:textId="77777777" w:rsidR="00063AE9" w:rsidRPr="00C477DD" w:rsidRDefault="00063AE9" w:rsidP="009E1DA1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C477DD">
              <w:rPr>
                <w:rFonts w:ascii="Katsoulidis" w:hAnsi="Katsoulidis"/>
                <w:b/>
                <w:sz w:val="20"/>
                <w:szCs w:val="20"/>
              </w:rPr>
              <w:t>ΚΑΤΗΓΟΡΙΑ Π.Υ</w:t>
            </w:r>
          </w:p>
        </w:tc>
        <w:tc>
          <w:tcPr>
            <w:tcW w:w="1768" w:type="dxa"/>
            <w:vAlign w:val="center"/>
          </w:tcPr>
          <w:p w14:paraId="0E411C86" w14:textId="77777777" w:rsidR="005D35A3" w:rsidRPr="00C477DD" w:rsidRDefault="00063AE9" w:rsidP="00CD4DE3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C477DD">
              <w:rPr>
                <w:rFonts w:ascii="Katsoulidis" w:hAnsi="Katsoulidis"/>
                <w:b/>
                <w:sz w:val="20"/>
                <w:szCs w:val="20"/>
              </w:rPr>
              <w:t>ΠΟΣΟ ΑΜΟΙΒΗΣ</w:t>
            </w:r>
            <w:r w:rsidR="006C775A" w:rsidRPr="006C775A">
              <w:rPr>
                <w:rFonts w:ascii="Katsoulidis" w:hAnsi="Katsoulidis"/>
                <w:b/>
                <w:sz w:val="20"/>
                <w:szCs w:val="20"/>
                <w:vertAlign w:val="superscript"/>
              </w:rPr>
              <w:fldChar w:fldCharType="begin"/>
            </w:r>
            <w:r w:rsidR="006C775A" w:rsidRPr="006C775A">
              <w:rPr>
                <w:rFonts w:ascii="Katsoulidis" w:hAnsi="Katsoulidis"/>
                <w:b/>
                <w:sz w:val="20"/>
                <w:szCs w:val="20"/>
                <w:vertAlign w:val="superscript"/>
              </w:rPr>
              <w:instrText xml:space="preserve"> NOTEREF _Ref12528567 \h </w:instrText>
            </w:r>
            <w:r w:rsidR="006C775A">
              <w:rPr>
                <w:rFonts w:ascii="Katsoulidis" w:hAnsi="Katsoulidis"/>
                <w:b/>
                <w:sz w:val="20"/>
                <w:szCs w:val="20"/>
                <w:vertAlign w:val="superscript"/>
              </w:rPr>
              <w:instrText xml:space="preserve"> \* MERGEFORMAT </w:instrText>
            </w:r>
            <w:r w:rsidR="006C775A" w:rsidRPr="006C775A">
              <w:rPr>
                <w:rFonts w:ascii="Katsoulidis" w:hAnsi="Katsoulidis"/>
                <w:b/>
                <w:sz w:val="20"/>
                <w:szCs w:val="20"/>
                <w:vertAlign w:val="superscript"/>
              </w:rPr>
            </w:r>
            <w:r w:rsidR="006C775A" w:rsidRPr="006C775A">
              <w:rPr>
                <w:rFonts w:ascii="Katsoulidis" w:hAnsi="Katsoulidis"/>
                <w:b/>
                <w:sz w:val="20"/>
                <w:szCs w:val="20"/>
                <w:vertAlign w:val="superscript"/>
              </w:rPr>
              <w:fldChar w:fldCharType="separate"/>
            </w:r>
            <w:r w:rsidR="006C775A" w:rsidRPr="006C775A">
              <w:rPr>
                <w:rFonts w:ascii="Katsoulidis" w:hAnsi="Katsoulidis"/>
                <w:b/>
                <w:sz w:val="20"/>
                <w:szCs w:val="20"/>
                <w:vertAlign w:val="superscript"/>
              </w:rPr>
              <w:t>5</w:t>
            </w:r>
            <w:r w:rsidR="006C775A" w:rsidRPr="006C775A">
              <w:rPr>
                <w:rFonts w:ascii="Katsoulidis" w:hAnsi="Katsoulidis"/>
                <w:b/>
                <w:sz w:val="20"/>
                <w:szCs w:val="20"/>
                <w:vertAlign w:val="superscript"/>
              </w:rPr>
              <w:fldChar w:fldCharType="end"/>
            </w:r>
          </w:p>
        </w:tc>
      </w:tr>
      <w:tr w:rsidR="00063AE9" w:rsidRPr="00C477DD" w14:paraId="482704F9" w14:textId="77777777" w:rsidTr="006C775A">
        <w:tc>
          <w:tcPr>
            <w:tcW w:w="2518" w:type="dxa"/>
          </w:tcPr>
          <w:p w14:paraId="7DD4CD67" w14:textId="77777777" w:rsidR="00063AE9" w:rsidRPr="00C477DD" w:rsidRDefault="00063AE9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67D8DFA0" w14:textId="77777777" w:rsidR="00063AE9" w:rsidRPr="00C477DD" w:rsidRDefault="00063AE9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0607FD08" w14:textId="77777777" w:rsidR="00063AE9" w:rsidRPr="00C477DD" w:rsidRDefault="00063AE9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7B82D1B4" w14:textId="77777777" w:rsidR="00063AE9" w:rsidRPr="00C477DD" w:rsidRDefault="00063AE9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64B3D043" w14:textId="77777777" w:rsidR="00063AE9" w:rsidRPr="00C477DD" w:rsidRDefault="00063AE9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61498D81" w14:textId="77777777" w:rsidR="00063AE9" w:rsidRPr="00C477DD" w:rsidRDefault="00063AE9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5DC66EAB" w14:textId="77777777" w:rsidR="00063AE9" w:rsidRPr="00C477DD" w:rsidRDefault="00063AE9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20908A0A" w14:textId="77777777" w:rsidR="00063AE9" w:rsidRPr="00C477DD" w:rsidRDefault="00063AE9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C477DD">
              <w:rPr>
                <w:rFonts w:ascii="Katsoulidis" w:hAnsi="Katsoulidis"/>
                <w:sz w:val="20"/>
                <w:szCs w:val="20"/>
              </w:rPr>
              <w:t>3.3.</w:t>
            </w:r>
          </w:p>
        </w:tc>
        <w:tc>
          <w:tcPr>
            <w:tcW w:w="1768" w:type="dxa"/>
          </w:tcPr>
          <w:p w14:paraId="640C5508" w14:textId="77777777" w:rsidR="00063AE9" w:rsidRPr="00C477DD" w:rsidRDefault="00063AE9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063AE9" w:rsidRPr="00C477DD" w14:paraId="514DDF97" w14:textId="77777777" w:rsidTr="006C775A">
        <w:tc>
          <w:tcPr>
            <w:tcW w:w="2518" w:type="dxa"/>
          </w:tcPr>
          <w:p w14:paraId="1BF6A1F8" w14:textId="77777777" w:rsidR="00063AE9" w:rsidRPr="00C477DD" w:rsidRDefault="00063AE9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5FB074F1" w14:textId="77777777" w:rsidR="00063AE9" w:rsidRPr="00C477DD" w:rsidRDefault="00063AE9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0F833731" w14:textId="77777777" w:rsidR="00063AE9" w:rsidRPr="00C477DD" w:rsidRDefault="00063AE9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37E90D05" w14:textId="77777777" w:rsidR="00063AE9" w:rsidRPr="00C477DD" w:rsidRDefault="00063AE9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02A557D4" w14:textId="77777777" w:rsidR="00063AE9" w:rsidRPr="00C477DD" w:rsidRDefault="00063AE9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1C271FC8" w14:textId="77777777" w:rsidR="00063AE9" w:rsidRPr="00C477DD" w:rsidRDefault="00063AE9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23FB053D" w14:textId="77777777" w:rsidR="00063AE9" w:rsidRPr="00C477DD" w:rsidRDefault="00063AE9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7004CDDF" w14:textId="77777777" w:rsidR="00063AE9" w:rsidRPr="00C477DD" w:rsidRDefault="00063AE9" w:rsidP="000765DE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C477DD">
              <w:rPr>
                <w:rFonts w:ascii="Katsoulidis" w:hAnsi="Katsoulidis"/>
                <w:sz w:val="20"/>
                <w:szCs w:val="20"/>
              </w:rPr>
              <w:t>3.3</w:t>
            </w:r>
          </w:p>
        </w:tc>
        <w:tc>
          <w:tcPr>
            <w:tcW w:w="1768" w:type="dxa"/>
          </w:tcPr>
          <w:p w14:paraId="035AE69E" w14:textId="77777777" w:rsidR="00063AE9" w:rsidRPr="00C477DD" w:rsidRDefault="00063AE9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063AE9" w:rsidRPr="00C477DD" w14:paraId="676DF775" w14:textId="77777777" w:rsidTr="006C775A">
        <w:tc>
          <w:tcPr>
            <w:tcW w:w="2518" w:type="dxa"/>
          </w:tcPr>
          <w:p w14:paraId="3387736E" w14:textId="77777777" w:rsidR="00063AE9" w:rsidRPr="00C477DD" w:rsidRDefault="00063AE9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6E64190D" w14:textId="77777777" w:rsidR="00063AE9" w:rsidRPr="00C477DD" w:rsidRDefault="00063AE9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1121FC9D" w14:textId="77777777" w:rsidR="00063AE9" w:rsidRPr="00C477DD" w:rsidRDefault="00063AE9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5FE4D44C" w14:textId="77777777" w:rsidR="00063AE9" w:rsidRPr="00C477DD" w:rsidRDefault="00063AE9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68B14977" w14:textId="77777777" w:rsidR="00063AE9" w:rsidRPr="00C477DD" w:rsidRDefault="00063AE9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745C3C9C" w14:textId="77777777" w:rsidR="00063AE9" w:rsidRPr="00C477DD" w:rsidRDefault="00063AE9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118E1979" w14:textId="77777777" w:rsidR="00063AE9" w:rsidRPr="00C477DD" w:rsidRDefault="00063AE9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1373E08C" w14:textId="77777777" w:rsidR="00063AE9" w:rsidRPr="00C477DD" w:rsidRDefault="00063AE9" w:rsidP="000765DE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C477DD">
              <w:rPr>
                <w:rFonts w:ascii="Katsoulidis" w:hAnsi="Katsoulidis"/>
                <w:sz w:val="20"/>
                <w:szCs w:val="20"/>
              </w:rPr>
              <w:t>3.3</w:t>
            </w:r>
          </w:p>
        </w:tc>
        <w:tc>
          <w:tcPr>
            <w:tcW w:w="1768" w:type="dxa"/>
          </w:tcPr>
          <w:p w14:paraId="5F7A0711" w14:textId="77777777" w:rsidR="00063AE9" w:rsidRPr="00C477DD" w:rsidRDefault="00063AE9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063AE9" w:rsidRPr="00C477DD" w14:paraId="4A3644A9" w14:textId="77777777" w:rsidTr="006C775A">
        <w:trPr>
          <w:trHeight w:val="64"/>
        </w:trPr>
        <w:tc>
          <w:tcPr>
            <w:tcW w:w="2518" w:type="dxa"/>
          </w:tcPr>
          <w:p w14:paraId="00BB2D02" w14:textId="77777777" w:rsidR="00063AE9" w:rsidRPr="00C477DD" w:rsidRDefault="00063AE9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27BA4F9D" w14:textId="77777777" w:rsidR="00063AE9" w:rsidRPr="00C477DD" w:rsidRDefault="00063AE9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318D021E" w14:textId="77777777" w:rsidR="00063AE9" w:rsidRPr="00C477DD" w:rsidRDefault="00063AE9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09971434" w14:textId="77777777" w:rsidR="00063AE9" w:rsidRPr="00C477DD" w:rsidRDefault="00063AE9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03EEBBD0" w14:textId="77777777" w:rsidR="00063AE9" w:rsidRPr="00C477DD" w:rsidRDefault="00063AE9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78A7DD22" w14:textId="77777777" w:rsidR="00063AE9" w:rsidRPr="00C477DD" w:rsidRDefault="00063AE9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5ADB5D3F" w14:textId="77777777" w:rsidR="00063AE9" w:rsidRPr="00C477DD" w:rsidRDefault="00063AE9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2C950DBC" w14:textId="77777777" w:rsidR="00063AE9" w:rsidRPr="00C477DD" w:rsidRDefault="00063AE9" w:rsidP="000765DE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C477DD">
              <w:rPr>
                <w:rFonts w:ascii="Katsoulidis" w:hAnsi="Katsoulidis"/>
                <w:sz w:val="20"/>
                <w:szCs w:val="20"/>
              </w:rPr>
              <w:t>3.3</w:t>
            </w:r>
          </w:p>
        </w:tc>
        <w:tc>
          <w:tcPr>
            <w:tcW w:w="1768" w:type="dxa"/>
          </w:tcPr>
          <w:p w14:paraId="6D3CA296" w14:textId="77777777" w:rsidR="00063AE9" w:rsidRPr="00C477DD" w:rsidRDefault="00063AE9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D1114D" w:rsidRPr="00C477DD" w14:paraId="45F06301" w14:textId="77777777" w:rsidTr="006C775A">
        <w:trPr>
          <w:trHeight w:val="64"/>
        </w:trPr>
        <w:tc>
          <w:tcPr>
            <w:tcW w:w="2518" w:type="dxa"/>
          </w:tcPr>
          <w:p w14:paraId="1EF4DE17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32F8D1E7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0E995194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2ADB5942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3BFBFF2F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4D798F7B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4B82409E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5EF5CC8E" w14:textId="77777777" w:rsidR="00D1114D" w:rsidRPr="00C477DD" w:rsidRDefault="00D1114D" w:rsidP="000765DE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C477DD">
              <w:rPr>
                <w:rFonts w:ascii="Katsoulidis" w:hAnsi="Katsoulidis"/>
                <w:sz w:val="20"/>
                <w:szCs w:val="20"/>
              </w:rPr>
              <w:t>3.3</w:t>
            </w:r>
          </w:p>
        </w:tc>
        <w:tc>
          <w:tcPr>
            <w:tcW w:w="1768" w:type="dxa"/>
          </w:tcPr>
          <w:p w14:paraId="16B557A7" w14:textId="77777777" w:rsidR="00D1114D" w:rsidRPr="00C477DD" w:rsidRDefault="00D1114D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D1114D" w:rsidRPr="00C477DD" w14:paraId="7064F1E8" w14:textId="77777777" w:rsidTr="006C775A">
        <w:trPr>
          <w:trHeight w:val="64"/>
        </w:trPr>
        <w:tc>
          <w:tcPr>
            <w:tcW w:w="2518" w:type="dxa"/>
          </w:tcPr>
          <w:p w14:paraId="32130630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1EE13DB3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4208C2D6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6527582B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316E4DF4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6FB1456E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7EC18B36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6206995E" w14:textId="77777777" w:rsidR="00D1114D" w:rsidRPr="00C477DD" w:rsidRDefault="00D1114D" w:rsidP="000765DE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C477DD">
              <w:rPr>
                <w:rFonts w:ascii="Katsoulidis" w:hAnsi="Katsoulidis"/>
                <w:sz w:val="20"/>
                <w:szCs w:val="20"/>
              </w:rPr>
              <w:t>3.3</w:t>
            </w:r>
          </w:p>
        </w:tc>
        <w:tc>
          <w:tcPr>
            <w:tcW w:w="1768" w:type="dxa"/>
          </w:tcPr>
          <w:p w14:paraId="323683A4" w14:textId="77777777" w:rsidR="00D1114D" w:rsidRPr="00C477DD" w:rsidRDefault="00D1114D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D1114D" w:rsidRPr="00C477DD" w14:paraId="1779E3BE" w14:textId="77777777" w:rsidTr="006C775A">
        <w:trPr>
          <w:trHeight w:val="64"/>
        </w:trPr>
        <w:tc>
          <w:tcPr>
            <w:tcW w:w="2518" w:type="dxa"/>
          </w:tcPr>
          <w:p w14:paraId="6BA14E7C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264CD8F8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6D2C678D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5B8D74AC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5CC1CC6A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11CBE7DC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568AA53B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1FF1BF1F" w14:textId="77777777" w:rsidR="00D1114D" w:rsidRPr="00C477DD" w:rsidRDefault="00D1114D" w:rsidP="000765DE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C477DD">
              <w:rPr>
                <w:rFonts w:ascii="Katsoulidis" w:hAnsi="Katsoulidis"/>
                <w:sz w:val="20"/>
                <w:szCs w:val="20"/>
              </w:rPr>
              <w:t>3.3</w:t>
            </w:r>
          </w:p>
        </w:tc>
        <w:tc>
          <w:tcPr>
            <w:tcW w:w="1768" w:type="dxa"/>
          </w:tcPr>
          <w:p w14:paraId="183DD750" w14:textId="77777777" w:rsidR="00D1114D" w:rsidRPr="00C477DD" w:rsidRDefault="00D1114D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D1114D" w:rsidRPr="00C477DD" w14:paraId="7DCE5B2E" w14:textId="77777777" w:rsidTr="006C775A">
        <w:trPr>
          <w:trHeight w:val="64"/>
        </w:trPr>
        <w:tc>
          <w:tcPr>
            <w:tcW w:w="2518" w:type="dxa"/>
          </w:tcPr>
          <w:p w14:paraId="3A22B508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6087D8E8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569936CA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4ED7BC8C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4569268B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6DF87A9C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7084A3E3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2B9026FD" w14:textId="77777777" w:rsidR="00D1114D" w:rsidRPr="00C477DD" w:rsidRDefault="00D1114D" w:rsidP="000765DE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C477DD">
              <w:rPr>
                <w:rFonts w:ascii="Katsoulidis" w:hAnsi="Katsoulidis"/>
                <w:sz w:val="20"/>
                <w:szCs w:val="20"/>
              </w:rPr>
              <w:t>3.3</w:t>
            </w:r>
          </w:p>
        </w:tc>
        <w:tc>
          <w:tcPr>
            <w:tcW w:w="1768" w:type="dxa"/>
          </w:tcPr>
          <w:p w14:paraId="54348490" w14:textId="77777777" w:rsidR="00D1114D" w:rsidRPr="00C477DD" w:rsidRDefault="00D1114D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D1114D" w:rsidRPr="00C477DD" w14:paraId="2B61CF0F" w14:textId="77777777" w:rsidTr="006C775A">
        <w:trPr>
          <w:trHeight w:val="64"/>
        </w:trPr>
        <w:tc>
          <w:tcPr>
            <w:tcW w:w="2518" w:type="dxa"/>
          </w:tcPr>
          <w:p w14:paraId="708CEFDD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69DAF0BC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0F525B74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658B2DFB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276FE2E8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0A60A744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38FD8C08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71F1EED0" w14:textId="77777777" w:rsidR="00D1114D" w:rsidRPr="00C477DD" w:rsidRDefault="00D1114D" w:rsidP="000765DE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C477DD">
              <w:rPr>
                <w:rFonts w:ascii="Katsoulidis" w:hAnsi="Katsoulidis"/>
                <w:sz w:val="20"/>
                <w:szCs w:val="20"/>
              </w:rPr>
              <w:t>3.3</w:t>
            </w:r>
          </w:p>
        </w:tc>
        <w:tc>
          <w:tcPr>
            <w:tcW w:w="1768" w:type="dxa"/>
          </w:tcPr>
          <w:p w14:paraId="69638E95" w14:textId="77777777" w:rsidR="00D1114D" w:rsidRPr="00C477DD" w:rsidRDefault="00D1114D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D1114D" w:rsidRPr="00C477DD" w14:paraId="2B7F0AFC" w14:textId="77777777" w:rsidTr="006C775A">
        <w:trPr>
          <w:trHeight w:val="64"/>
        </w:trPr>
        <w:tc>
          <w:tcPr>
            <w:tcW w:w="2518" w:type="dxa"/>
          </w:tcPr>
          <w:p w14:paraId="62513FA0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6202BA69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1DB62D75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70FA96C6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58772FC0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6F6FC279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2D84811D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4F59F167" w14:textId="77777777" w:rsidR="00D1114D" w:rsidRPr="00C477DD" w:rsidRDefault="00D1114D" w:rsidP="000765DE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C477DD">
              <w:rPr>
                <w:rFonts w:ascii="Katsoulidis" w:hAnsi="Katsoulidis"/>
                <w:sz w:val="20"/>
                <w:szCs w:val="20"/>
              </w:rPr>
              <w:t>3.3</w:t>
            </w:r>
          </w:p>
        </w:tc>
        <w:tc>
          <w:tcPr>
            <w:tcW w:w="1768" w:type="dxa"/>
          </w:tcPr>
          <w:p w14:paraId="488EDB47" w14:textId="77777777" w:rsidR="00D1114D" w:rsidRPr="00C477DD" w:rsidRDefault="00D1114D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D1114D" w:rsidRPr="00C477DD" w14:paraId="3FD5A917" w14:textId="77777777" w:rsidTr="006C775A">
        <w:trPr>
          <w:trHeight w:val="64"/>
        </w:trPr>
        <w:tc>
          <w:tcPr>
            <w:tcW w:w="2518" w:type="dxa"/>
          </w:tcPr>
          <w:p w14:paraId="43D5375E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65B9F879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2A7E264E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44904AD6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6E93DF09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39E060AB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6FE95875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65F386A0" w14:textId="77777777" w:rsidR="00D1114D" w:rsidRPr="00C477DD" w:rsidRDefault="00D1114D" w:rsidP="000765DE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C477DD">
              <w:rPr>
                <w:rFonts w:ascii="Katsoulidis" w:hAnsi="Katsoulidis"/>
                <w:sz w:val="20"/>
                <w:szCs w:val="20"/>
              </w:rPr>
              <w:t>3.3</w:t>
            </w:r>
          </w:p>
        </w:tc>
        <w:tc>
          <w:tcPr>
            <w:tcW w:w="1768" w:type="dxa"/>
          </w:tcPr>
          <w:p w14:paraId="4A80875C" w14:textId="77777777" w:rsidR="00D1114D" w:rsidRPr="00C477DD" w:rsidRDefault="00D1114D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D1114D" w:rsidRPr="00C477DD" w14:paraId="4584CF50" w14:textId="77777777" w:rsidTr="006C775A">
        <w:trPr>
          <w:trHeight w:val="64"/>
        </w:trPr>
        <w:tc>
          <w:tcPr>
            <w:tcW w:w="2518" w:type="dxa"/>
          </w:tcPr>
          <w:p w14:paraId="02C4BAF0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50444C06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67255CEB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1F6A92F1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5693ECC9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03EFAE92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1D08B876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72993ACA" w14:textId="77777777" w:rsidR="00D1114D" w:rsidRPr="00C477DD" w:rsidRDefault="00D1114D" w:rsidP="000765DE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C477DD">
              <w:rPr>
                <w:rFonts w:ascii="Katsoulidis" w:hAnsi="Katsoulidis"/>
                <w:sz w:val="20"/>
                <w:szCs w:val="20"/>
              </w:rPr>
              <w:t>3.3</w:t>
            </w:r>
          </w:p>
        </w:tc>
        <w:tc>
          <w:tcPr>
            <w:tcW w:w="1768" w:type="dxa"/>
          </w:tcPr>
          <w:p w14:paraId="7B7152DD" w14:textId="77777777" w:rsidR="00D1114D" w:rsidRPr="00C477DD" w:rsidRDefault="00D1114D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B61638" w:rsidRPr="00C477DD" w14:paraId="1C8B93CE" w14:textId="77777777" w:rsidTr="006C775A">
        <w:trPr>
          <w:trHeight w:val="64"/>
        </w:trPr>
        <w:tc>
          <w:tcPr>
            <w:tcW w:w="13716" w:type="dxa"/>
            <w:gridSpan w:val="8"/>
          </w:tcPr>
          <w:p w14:paraId="1312009D" w14:textId="6F789EB9" w:rsidR="00B61638" w:rsidRPr="00B61638" w:rsidRDefault="00B61638" w:rsidP="006C466F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  <w:u w:val="single"/>
              </w:rPr>
            </w:pPr>
            <w:r w:rsidRPr="00C477DD">
              <w:rPr>
                <w:rFonts w:ascii="Katsoulidis" w:hAnsi="Katsoulidis"/>
                <w:sz w:val="20"/>
                <w:szCs w:val="20"/>
              </w:rPr>
              <w:t xml:space="preserve">                                                      </w:t>
            </w:r>
            <w:r w:rsidR="006C466F">
              <w:rPr>
                <w:rFonts w:ascii="Katsoulidis" w:hAnsi="Katsoulidis"/>
                <w:sz w:val="20"/>
                <w:szCs w:val="20"/>
              </w:rPr>
              <w:t xml:space="preserve">                        </w:t>
            </w:r>
            <w:r w:rsidRPr="00C477DD">
              <w:rPr>
                <w:rFonts w:ascii="Katsoulidis" w:hAnsi="Katsoulidis"/>
                <w:b/>
                <w:sz w:val="20"/>
                <w:szCs w:val="20"/>
              </w:rPr>
              <w:t xml:space="preserve">ΣΥΝΟΛΙΚΟ ΚΟΣΤΟΣ </w:t>
            </w:r>
            <w:r w:rsidRPr="00417F9E">
              <w:rPr>
                <w:rFonts w:ascii="Katsoulidis" w:hAnsi="Katsoulidis"/>
                <w:b/>
                <w:sz w:val="20"/>
                <w:szCs w:val="20"/>
              </w:rPr>
              <w:t xml:space="preserve">ΑΠΑΣΧΟΛΗΣΗΣ  </w:t>
            </w:r>
            <w:r w:rsidR="006C466F" w:rsidRPr="00417F9E">
              <w:rPr>
                <w:rFonts w:ascii="Katsoulidis" w:hAnsi="Katsoulidis"/>
                <w:b/>
                <w:sz w:val="20"/>
                <w:szCs w:val="20"/>
              </w:rPr>
              <w:t xml:space="preserve"> εκτός  ΕΚΠΑ (ΜΕΛΩΝ ΔΕΠ</w:t>
            </w:r>
            <w:r w:rsidR="00060F13">
              <w:rPr>
                <w:rFonts w:ascii="Katsoulidis" w:hAnsi="Katsoulidis"/>
                <w:b/>
                <w:sz w:val="20"/>
                <w:szCs w:val="20"/>
              </w:rPr>
              <w:t>, ΕΕΠ, ΕΔΙΠ, ΕΤΕΠ</w:t>
            </w:r>
            <w:r w:rsidR="006C466F" w:rsidRPr="00417F9E">
              <w:rPr>
                <w:rFonts w:ascii="Katsoulidis" w:hAnsi="Katsoulidis"/>
                <w:b/>
                <w:sz w:val="20"/>
                <w:szCs w:val="20"/>
              </w:rPr>
              <w:t xml:space="preserve"> ή ΕΡΕΥΝΗΤΩΝ)</w:t>
            </w:r>
          </w:p>
        </w:tc>
        <w:tc>
          <w:tcPr>
            <w:tcW w:w="1768" w:type="dxa"/>
          </w:tcPr>
          <w:p w14:paraId="34AE44A1" w14:textId="77777777" w:rsidR="00B61638" w:rsidRPr="00C477DD" w:rsidRDefault="00B61638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</w:tbl>
    <w:p w14:paraId="31B20BF8" w14:textId="77777777" w:rsidR="008D5A6E" w:rsidRPr="00C477DD" w:rsidRDefault="008D5A6E" w:rsidP="00F135BC">
      <w:pPr>
        <w:spacing w:after="0" w:line="240" w:lineRule="auto"/>
        <w:rPr>
          <w:rFonts w:ascii="Katsoulidis" w:hAnsi="Katsoulidis"/>
          <w:b/>
          <w:sz w:val="20"/>
          <w:szCs w:val="20"/>
          <w:u w:val="single"/>
        </w:rPr>
      </w:pPr>
    </w:p>
    <w:p w14:paraId="16820389" w14:textId="77777777" w:rsidR="00D1114D" w:rsidRDefault="00D1114D">
      <w:pPr>
        <w:rPr>
          <w:rFonts w:ascii="Katsoulidis" w:hAnsi="Katsoulidis"/>
          <w:b/>
          <w:sz w:val="20"/>
          <w:szCs w:val="20"/>
          <w:u w:val="single"/>
        </w:rPr>
      </w:pPr>
      <w:r>
        <w:rPr>
          <w:rFonts w:ascii="Katsoulidis" w:hAnsi="Katsoulidis"/>
          <w:b/>
          <w:sz w:val="20"/>
          <w:szCs w:val="20"/>
          <w:u w:val="single"/>
        </w:rPr>
        <w:br w:type="page"/>
      </w:r>
    </w:p>
    <w:p w14:paraId="14CE5B77" w14:textId="77777777" w:rsidR="001B70E5" w:rsidRPr="00C477DD" w:rsidRDefault="001B70E5" w:rsidP="001B70E5">
      <w:pPr>
        <w:spacing w:after="0" w:line="240" w:lineRule="auto"/>
        <w:jc w:val="center"/>
        <w:rPr>
          <w:rFonts w:ascii="Katsoulidis" w:hAnsi="Katsoulidis"/>
          <w:b/>
          <w:sz w:val="20"/>
          <w:szCs w:val="20"/>
          <w:u w:val="single"/>
        </w:rPr>
      </w:pPr>
      <w:r w:rsidRPr="00C477DD">
        <w:rPr>
          <w:rFonts w:ascii="Katsoulidis" w:hAnsi="Katsoulidis"/>
          <w:b/>
          <w:sz w:val="20"/>
          <w:szCs w:val="20"/>
          <w:u w:val="single"/>
        </w:rPr>
        <w:lastRenderedPageBreak/>
        <w:t xml:space="preserve">ΠΙΝΑΚΑΣ ΣΤΟΙΧΕΙΩΝ </w:t>
      </w:r>
      <w:r w:rsidR="00F82540">
        <w:rPr>
          <w:rFonts w:ascii="Katsoulidis" w:hAnsi="Katsoulidis"/>
          <w:b/>
          <w:sz w:val="20"/>
          <w:szCs w:val="20"/>
          <w:u w:val="single"/>
        </w:rPr>
        <w:t>ΛΟΙΠΩΝ ΚΑΤΗΓΟΡΙΩΝ ΔΙΔΑΣΚΟΝΤΩΝ</w:t>
      </w:r>
      <w:r w:rsidRPr="00C477DD">
        <w:rPr>
          <w:rFonts w:ascii="Katsoulidis" w:hAnsi="Katsoulidis"/>
          <w:b/>
          <w:sz w:val="20"/>
          <w:szCs w:val="20"/>
          <w:u w:val="single"/>
        </w:rPr>
        <w:t xml:space="preserve"> </w:t>
      </w:r>
    </w:p>
    <w:p w14:paraId="4B979CA7" w14:textId="77777777" w:rsidR="001B70E5" w:rsidRPr="00C477DD" w:rsidRDefault="001B70E5" w:rsidP="009C6352">
      <w:pPr>
        <w:spacing w:after="0" w:line="240" w:lineRule="auto"/>
        <w:rPr>
          <w:rFonts w:ascii="Katsoulidis" w:hAnsi="Katsoulidis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206"/>
        <w:tblW w:w="15417" w:type="dxa"/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1985"/>
        <w:gridCol w:w="1559"/>
        <w:gridCol w:w="1843"/>
        <w:gridCol w:w="1842"/>
        <w:gridCol w:w="1560"/>
        <w:gridCol w:w="1559"/>
        <w:gridCol w:w="1417"/>
      </w:tblGrid>
      <w:tr w:rsidR="009C6352" w:rsidRPr="009E1DA1" w14:paraId="5D5B64E1" w14:textId="77777777" w:rsidTr="006C775A">
        <w:tc>
          <w:tcPr>
            <w:tcW w:w="2660" w:type="dxa"/>
            <w:vAlign w:val="center"/>
          </w:tcPr>
          <w:p w14:paraId="126183E5" w14:textId="77777777" w:rsidR="009C6352" w:rsidRPr="009E1DA1" w:rsidRDefault="009C6352" w:rsidP="009E1DA1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9E1DA1">
              <w:rPr>
                <w:rFonts w:ascii="Katsoulidis" w:hAnsi="Katsoulidis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992" w:type="dxa"/>
            <w:vAlign w:val="center"/>
          </w:tcPr>
          <w:p w14:paraId="420D97C5" w14:textId="77777777" w:rsidR="009C6352" w:rsidRPr="009E1DA1" w:rsidRDefault="009C6352" w:rsidP="009E1DA1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9E1DA1">
              <w:rPr>
                <w:rFonts w:ascii="Katsoulidis" w:hAnsi="Katsoulidis"/>
                <w:b/>
                <w:sz w:val="20"/>
                <w:szCs w:val="20"/>
              </w:rPr>
              <w:t>ΑΦΜ</w:t>
            </w:r>
          </w:p>
        </w:tc>
        <w:tc>
          <w:tcPr>
            <w:tcW w:w="1985" w:type="dxa"/>
            <w:vAlign w:val="center"/>
          </w:tcPr>
          <w:p w14:paraId="1E844785" w14:textId="77777777" w:rsidR="00D1114D" w:rsidRPr="009E1DA1" w:rsidRDefault="009C6352" w:rsidP="009E1DA1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9E1DA1">
              <w:rPr>
                <w:rFonts w:ascii="Katsoulidis" w:hAnsi="Katsoulidis"/>
                <w:b/>
                <w:sz w:val="20"/>
                <w:szCs w:val="20"/>
              </w:rPr>
              <w:t>ΚΑΤΟΧΟΣ ΔΙΔΑΚΤΟΡΙΚΟΥ</w:t>
            </w:r>
          </w:p>
          <w:p w14:paraId="53B882D2" w14:textId="77777777" w:rsidR="00271291" w:rsidRPr="009E1DA1" w:rsidRDefault="00D1114D" w:rsidP="009E1DA1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9E1DA1">
              <w:rPr>
                <w:rFonts w:ascii="Katsoulidis" w:hAnsi="Katsoulidis"/>
                <w:b/>
                <w:sz w:val="20"/>
                <w:szCs w:val="20"/>
              </w:rPr>
              <w:t>(ΝΑΙ ή ΟΧΙ)</w:t>
            </w:r>
            <w:r w:rsidR="00271291">
              <w:rPr>
                <w:rStyle w:val="EndnoteReference"/>
                <w:rFonts w:ascii="Katsoulidis" w:hAnsi="Katsoulidis"/>
                <w:b/>
                <w:sz w:val="20"/>
                <w:szCs w:val="20"/>
              </w:rPr>
              <w:endnoteReference w:id="8"/>
            </w:r>
          </w:p>
        </w:tc>
        <w:tc>
          <w:tcPr>
            <w:tcW w:w="1559" w:type="dxa"/>
            <w:vAlign w:val="center"/>
          </w:tcPr>
          <w:p w14:paraId="687F9365" w14:textId="77777777" w:rsidR="005D35A3" w:rsidRPr="009E1DA1" w:rsidRDefault="00F82540" w:rsidP="009E1DA1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9E1DA1">
              <w:rPr>
                <w:rFonts w:ascii="Katsoulidis" w:hAnsi="Katsoulidis"/>
                <w:b/>
                <w:sz w:val="20"/>
                <w:szCs w:val="20"/>
              </w:rPr>
              <w:t>ΙΔΙΟΤΗΤΑ</w:t>
            </w:r>
            <w:r w:rsidR="005D35A3">
              <w:rPr>
                <w:rStyle w:val="EndnoteReference"/>
                <w:rFonts w:ascii="Katsoulidis" w:hAnsi="Katsoulidis"/>
                <w:b/>
                <w:sz w:val="20"/>
                <w:szCs w:val="20"/>
              </w:rPr>
              <w:endnoteReference w:id="9"/>
            </w:r>
          </w:p>
        </w:tc>
        <w:tc>
          <w:tcPr>
            <w:tcW w:w="1843" w:type="dxa"/>
            <w:vAlign w:val="center"/>
          </w:tcPr>
          <w:p w14:paraId="0146731F" w14:textId="77777777" w:rsidR="00271291" w:rsidRPr="009E1DA1" w:rsidRDefault="00B37906" w:rsidP="00271291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9E1DA1">
              <w:rPr>
                <w:rFonts w:ascii="Katsoulidis" w:hAnsi="Katsoulidis"/>
                <w:b/>
                <w:sz w:val="20"/>
                <w:szCs w:val="20"/>
              </w:rPr>
              <w:t>ΔΙΔΑΚΤΙΚΟ ΕΡΓΟ</w:t>
            </w:r>
            <w:r w:rsidR="00A85490" w:rsidRPr="00A85490">
              <w:rPr>
                <w:rFonts w:ascii="Katsoulidis" w:hAnsi="Katsoulidis"/>
                <w:b/>
                <w:sz w:val="20"/>
                <w:szCs w:val="20"/>
                <w:vertAlign w:val="superscript"/>
              </w:rPr>
              <w:fldChar w:fldCharType="begin"/>
            </w:r>
            <w:r w:rsidR="00A85490" w:rsidRPr="00A85490">
              <w:rPr>
                <w:rFonts w:ascii="Katsoulidis" w:hAnsi="Katsoulidis"/>
                <w:b/>
                <w:sz w:val="20"/>
                <w:szCs w:val="20"/>
                <w:vertAlign w:val="superscript"/>
              </w:rPr>
              <w:instrText xml:space="preserve"> NOTEREF _Ref12528237 \h </w:instrText>
            </w:r>
            <w:r w:rsidR="00A85490">
              <w:rPr>
                <w:rFonts w:ascii="Katsoulidis" w:hAnsi="Katsoulidis"/>
                <w:b/>
                <w:sz w:val="20"/>
                <w:szCs w:val="20"/>
                <w:vertAlign w:val="superscript"/>
              </w:rPr>
              <w:instrText xml:space="preserve"> \* MERGEFORMAT </w:instrText>
            </w:r>
            <w:r w:rsidR="00A85490" w:rsidRPr="00A85490">
              <w:rPr>
                <w:rFonts w:ascii="Katsoulidis" w:hAnsi="Katsoulidis"/>
                <w:b/>
                <w:sz w:val="20"/>
                <w:szCs w:val="20"/>
                <w:vertAlign w:val="superscript"/>
              </w:rPr>
            </w:r>
            <w:r w:rsidR="00A85490" w:rsidRPr="00A85490">
              <w:rPr>
                <w:rFonts w:ascii="Katsoulidis" w:hAnsi="Katsoulidis"/>
                <w:b/>
                <w:sz w:val="20"/>
                <w:szCs w:val="20"/>
                <w:vertAlign w:val="superscript"/>
              </w:rPr>
              <w:fldChar w:fldCharType="separate"/>
            </w:r>
            <w:r w:rsidR="00A85490" w:rsidRPr="00A85490">
              <w:rPr>
                <w:rFonts w:ascii="Katsoulidis" w:hAnsi="Katsoulidis"/>
                <w:b/>
                <w:sz w:val="20"/>
                <w:szCs w:val="20"/>
                <w:vertAlign w:val="superscript"/>
              </w:rPr>
              <w:t>3</w:t>
            </w:r>
            <w:r w:rsidR="00A85490" w:rsidRPr="00A85490">
              <w:rPr>
                <w:rFonts w:ascii="Katsoulidis" w:hAnsi="Katsoulidis"/>
                <w:b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6BB0F2F" w14:textId="77777777" w:rsidR="009C6352" w:rsidRPr="009E1DA1" w:rsidRDefault="000A552C" w:rsidP="009E1DA1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0A552C">
              <w:rPr>
                <w:rFonts w:ascii="Katsoulidis" w:hAnsi="Katsoulidis"/>
                <w:b/>
                <w:sz w:val="20"/>
                <w:szCs w:val="20"/>
              </w:rPr>
              <w:t>ΩΡΕΣ ΔΙΔΑΣΚΑΛΙΑΣ</w:t>
            </w:r>
          </w:p>
        </w:tc>
        <w:tc>
          <w:tcPr>
            <w:tcW w:w="1560" w:type="dxa"/>
            <w:vAlign w:val="center"/>
          </w:tcPr>
          <w:p w14:paraId="514223EA" w14:textId="77777777" w:rsidR="009C6352" w:rsidRPr="009E1DA1" w:rsidRDefault="009C6352" w:rsidP="009E1DA1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9E1DA1">
              <w:rPr>
                <w:rFonts w:ascii="Katsoulidis" w:hAnsi="Katsoulidis"/>
                <w:b/>
                <w:sz w:val="20"/>
                <w:szCs w:val="20"/>
              </w:rPr>
              <w:t>ΕΞΑΜΗΝΟ</w:t>
            </w:r>
            <w:r w:rsidR="006C775A" w:rsidRPr="006C775A">
              <w:rPr>
                <w:rFonts w:ascii="Katsoulidis" w:hAnsi="Katsoulidis"/>
                <w:b/>
                <w:sz w:val="20"/>
                <w:szCs w:val="20"/>
                <w:vertAlign w:val="superscript"/>
              </w:rPr>
              <w:fldChar w:fldCharType="begin"/>
            </w:r>
            <w:r w:rsidR="006C775A" w:rsidRPr="006C775A">
              <w:rPr>
                <w:rFonts w:ascii="Katsoulidis" w:hAnsi="Katsoulidis"/>
                <w:b/>
                <w:sz w:val="20"/>
                <w:szCs w:val="20"/>
                <w:vertAlign w:val="superscript"/>
              </w:rPr>
              <w:instrText xml:space="preserve"> NOTEREF _Ref12528381 \h </w:instrText>
            </w:r>
            <w:r w:rsidR="006C775A">
              <w:rPr>
                <w:rFonts w:ascii="Katsoulidis" w:hAnsi="Katsoulidis"/>
                <w:b/>
                <w:sz w:val="20"/>
                <w:szCs w:val="20"/>
                <w:vertAlign w:val="superscript"/>
              </w:rPr>
              <w:instrText xml:space="preserve"> \* MERGEFORMAT </w:instrText>
            </w:r>
            <w:r w:rsidR="006C775A" w:rsidRPr="006C775A">
              <w:rPr>
                <w:rFonts w:ascii="Katsoulidis" w:hAnsi="Katsoulidis"/>
                <w:b/>
                <w:sz w:val="20"/>
                <w:szCs w:val="20"/>
                <w:vertAlign w:val="superscript"/>
              </w:rPr>
            </w:r>
            <w:r w:rsidR="006C775A" w:rsidRPr="006C775A">
              <w:rPr>
                <w:rFonts w:ascii="Katsoulidis" w:hAnsi="Katsoulidis"/>
                <w:b/>
                <w:sz w:val="20"/>
                <w:szCs w:val="20"/>
                <w:vertAlign w:val="superscript"/>
              </w:rPr>
              <w:fldChar w:fldCharType="separate"/>
            </w:r>
            <w:r w:rsidR="006C775A" w:rsidRPr="006C775A">
              <w:rPr>
                <w:rFonts w:ascii="Katsoulidis" w:hAnsi="Katsoulidis"/>
                <w:b/>
                <w:sz w:val="20"/>
                <w:szCs w:val="20"/>
                <w:vertAlign w:val="superscript"/>
              </w:rPr>
              <w:t>4</w:t>
            </w:r>
            <w:r w:rsidR="006C775A" w:rsidRPr="006C775A">
              <w:rPr>
                <w:rFonts w:ascii="Katsoulidis" w:hAnsi="Katsoulidis"/>
                <w:b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168A2EE" w14:textId="77777777" w:rsidR="00271291" w:rsidRPr="009E1DA1" w:rsidRDefault="009C6352" w:rsidP="006C775A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9E1DA1">
              <w:rPr>
                <w:rFonts w:ascii="Katsoulidis" w:hAnsi="Katsoulidis"/>
                <w:b/>
                <w:sz w:val="20"/>
                <w:szCs w:val="20"/>
              </w:rPr>
              <w:t>ΚΑΤΗΓΟΡΙΑΠ.Υ</w:t>
            </w:r>
            <w:r w:rsidR="006C775A">
              <w:rPr>
                <w:rFonts w:ascii="Katsoulidis" w:hAnsi="Katsoulidis"/>
                <w:b/>
                <w:sz w:val="20"/>
                <w:szCs w:val="20"/>
              </w:rPr>
              <w:t xml:space="preserve"> </w:t>
            </w:r>
            <w:r w:rsidR="009E1DA1" w:rsidRPr="009E1DA1">
              <w:rPr>
                <w:rFonts w:ascii="Katsoulidis" w:hAnsi="Katsoulidis"/>
                <w:b/>
                <w:sz w:val="20"/>
                <w:szCs w:val="20"/>
              </w:rPr>
              <w:t>(3.1</w:t>
            </w:r>
            <w:r w:rsidR="009E1DA1" w:rsidRPr="009E1DA1">
              <w:rPr>
                <w:rFonts w:ascii="Katsoulidis" w:hAnsi="Katsoulidis"/>
                <w:b/>
                <w:sz w:val="20"/>
                <w:szCs w:val="20"/>
                <w:lang w:val="en-US"/>
              </w:rPr>
              <w:t>/</w:t>
            </w:r>
            <w:r w:rsidR="00F8452C">
              <w:rPr>
                <w:rFonts w:ascii="Katsoulidis" w:hAnsi="Katsoulidis"/>
                <w:b/>
                <w:sz w:val="20"/>
                <w:szCs w:val="20"/>
              </w:rPr>
              <w:t xml:space="preserve"> </w:t>
            </w:r>
            <w:r w:rsidR="00D1114D" w:rsidRPr="009E1DA1">
              <w:rPr>
                <w:rFonts w:ascii="Katsoulidis" w:hAnsi="Katsoulidis"/>
                <w:b/>
                <w:sz w:val="20"/>
                <w:szCs w:val="20"/>
              </w:rPr>
              <w:t xml:space="preserve">3.2. </w:t>
            </w:r>
            <w:r w:rsidR="009E1DA1" w:rsidRPr="009E1DA1">
              <w:rPr>
                <w:rFonts w:ascii="Katsoulidis" w:hAnsi="Katsoulidis"/>
                <w:b/>
                <w:sz w:val="20"/>
                <w:szCs w:val="20"/>
                <w:lang w:val="en-US"/>
              </w:rPr>
              <w:t>/</w:t>
            </w:r>
            <w:r w:rsidR="00D1114D" w:rsidRPr="009E1DA1">
              <w:rPr>
                <w:rFonts w:ascii="Katsoulidis" w:hAnsi="Katsoulidis"/>
                <w:b/>
                <w:sz w:val="20"/>
                <w:szCs w:val="20"/>
              </w:rPr>
              <w:t>3.3)</w:t>
            </w:r>
            <w:r w:rsidR="00271291">
              <w:rPr>
                <w:rStyle w:val="EndnoteReference"/>
                <w:rFonts w:ascii="Katsoulidis" w:hAnsi="Katsoulidis"/>
                <w:b/>
                <w:sz w:val="20"/>
                <w:szCs w:val="20"/>
              </w:rPr>
              <w:endnoteReference w:id="10"/>
            </w:r>
          </w:p>
        </w:tc>
        <w:tc>
          <w:tcPr>
            <w:tcW w:w="1417" w:type="dxa"/>
            <w:vAlign w:val="center"/>
          </w:tcPr>
          <w:p w14:paraId="563F8197" w14:textId="77777777" w:rsidR="009C6352" w:rsidRPr="009E1DA1" w:rsidRDefault="009C6352" w:rsidP="009E1DA1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9E1DA1">
              <w:rPr>
                <w:rFonts w:ascii="Katsoulidis" w:hAnsi="Katsoulidis"/>
                <w:b/>
                <w:sz w:val="20"/>
                <w:szCs w:val="20"/>
              </w:rPr>
              <w:t>ΠΟΣΟ ΑΜΟΙΒΗΣ</w:t>
            </w:r>
            <w:r w:rsidR="006C775A" w:rsidRPr="006C775A">
              <w:rPr>
                <w:rFonts w:ascii="Katsoulidis" w:hAnsi="Katsoulidis"/>
                <w:b/>
                <w:sz w:val="20"/>
                <w:szCs w:val="20"/>
                <w:vertAlign w:val="superscript"/>
              </w:rPr>
              <w:fldChar w:fldCharType="begin"/>
            </w:r>
            <w:r w:rsidR="006C775A" w:rsidRPr="006C775A">
              <w:rPr>
                <w:rFonts w:ascii="Katsoulidis" w:hAnsi="Katsoulidis"/>
                <w:b/>
                <w:sz w:val="20"/>
                <w:szCs w:val="20"/>
                <w:vertAlign w:val="superscript"/>
              </w:rPr>
              <w:instrText xml:space="preserve"> NOTEREF _Ref12528567 \h </w:instrText>
            </w:r>
            <w:r w:rsidR="006C775A">
              <w:rPr>
                <w:rFonts w:ascii="Katsoulidis" w:hAnsi="Katsoulidis"/>
                <w:b/>
                <w:sz w:val="20"/>
                <w:szCs w:val="20"/>
                <w:vertAlign w:val="superscript"/>
              </w:rPr>
              <w:instrText xml:space="preserve"> \* MERGEFORMAT </w:instrText>
            </w:r>
            <w:r w:rsidR="006C775A" w:rsidRPr="006C775A">
              <w:rPr>
                <w:rFonts w:ascii="Katsoulidis" w:hAnsi="Katsoulidis"/>
                <w:b/>
                <w:sz w:val="20"/>
                <w:szCs w:val="20"/>
                <w:vertAlign w:val="superscript"/>
              </w:rPr>
            </w:r>
            <w:r w:rsidR="006C775A" w:rsidRPr="006C775A">
              <w:rPr>
                <w:rFonts w:ascii="Katsoulidis" w:hAnsi="Katsoulidis"/>
                <w:b/>
                <w:sz w:val="20"/>
                <w:szCs w:val="20"/>
                <w:vertAlign w:val="superscript"/>
              </w:rPr>
              <w:fldChar w:fldCharType="separate"/>
            </w:r>
            <w:r w:rsidR="006C775A" w:rsidRPr="006C775A">
              <w:rPr>
                <w:rFonts w:ascii="Katsoulidis" w:hAnsi="Katsoulidis"/>
                <w:b/>
                <w:sz w:val="20"/>
                <w:szCs w:val="20"/>
                <w:vertAlign w:val="superscript"/>
              </w:rPr>
              <w:t>5</w:t>
            </w:r>
            <w:r w:rsidR="006C775A" w:rsidRPr="006C775A">
              <w:rPr>
                <w:rFonts w:ascii="Katsoulidis" w:hAnsi="Katsoulidis"/>
                <w:b/>
                <w:sz w:val="20"/>
                <w:szCs w:val="20"/>
                <w:vertAlign w:val="superscript"/>
              </w:rPr>
              <w:fldChar w:fldCharType="end"/>
            </w:r>
          </w:p>
        </w:tc>
      </w:tr>
      <w:tr w:rsidR="009C6352" w:rsidRPr="00C477DD" w14:paraId="21A1BA22" w14:textId="77777777" w:rsidTr="006C775A">
        <w:tc>
          <w:tcPr>
            <w:tcW w:w="2660" w:type="dxa"/>
          </w:tcPr>
          <w:p w14:paraId="163A0294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4A819E63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14:paraId="69A625C3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260395F7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729CDC53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06BD53D1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14:paraId="28452F8D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013DF7AA" w14:textId="77777777" w:rsidR="009C6352" w:rsidRPr="00C477DD" w:rsidRDefault="009C63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52D427" w14:textId="77777777" w:rsidR="009C6352" w:rsidRPr="00C477DD" w:rsidRDefault="009C63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9C6352" w:rsidRPr="00C477DD" w14:paraId="11DE2AC0" w14:textId="77777777" w:rsidTr="006C775A">
        <w:tc>
          <w:tcPr>
            <w:tcW w:w="2660" w:type="dxa"/>
          </w:tcPr>
          <w:p w14:paraId="546E60C0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29827AA5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14:paraId="0DA7DE11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7BFEE8A5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7D30042A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361CB3C6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14:paraId="062977CB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7FE55772" w14:textId="77777777" w:rsidR="009C6352" w:rsidRPr="00C477DD" w:rsidRDefault="009C63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58B32B" w14:textId="77777777" w:rsidR="009C6352" w:rsidRPr="00C477DD" w:rsidRDefault="009C63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9C6352" w:rsidRPr="00C477DD" w14:paraId="60DAD9FA" w14:textId="77777777" w:rsidTr="006C775A">
        <w:tc>
          <w:tcPr>
            <w:tcW w:w="2660" w:type="dxa"/>
          </w:tcPr>
          <w:p w14:paraId="131ACF16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06872F7A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14:paraId="0B34FC71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0AC53978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4B3A6FD5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1BE123E9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14:paraId="272B59D8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45226FC9" w14:textId="77777777" w:rsidR="009C6352" w:rsidRPr="00C477DD" w:rsidRDefault="009C63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275453" w14:textId="77777777" w:rsidR="009C6352" w:rsidRPr="00C477DD" w:rsidRDefault="009C63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9C6352" w:rsidRPr="00C477DD" w14:paraId="7B24ED7A" w14:textId="77777777" w:rsidTr="006C775A">
        <w:trPr>
          <w:trHeight w:val="64"/>
        </w:trPr>
        <w:tc>
          <w:tcPr>
            <w:tcW w:w="2660" w:type="dxa"/>
          </w:tcPr>
          <w:p w14:paraId="46E94641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7E38FDCE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14:paraId="6B6DD200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6F1E481A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77C10241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42807EB6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14:paraId="5689D2C6" w14:textId="77777777" w:rsidR="009C6352" w:rsidRPr="00C477DD" w:rsidRDefault="009C63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0067DACA" w14:textId="77777777" w:rsidR="009C6352" w:rsidRPr="00C477DD" w:rsidRDefault="009C6352" w:rsidP="00D1114D">
            <w:pPr>
              <w:spacing w:line="360" w:lineRule="auto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41173B" w14:textId="77777777" w:rsidR="009C6352" w:rsidRPr="00C477DD" w:rsidRDefault="009C63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D1114D" w:rsidRPr="00C477DD" w14:paraId="33386402" w14:textId="77777777" w:rsidTr="006C775A">
        <w:trPr>
          <w:trHeight w:val="64"/>
        </w:trPr>
        <w:tc>
          <w:tcPr>
            <w:tcW w:w="2660" w:type="dxa"/>
          </w:tcPr>
          <w:p w14:paraId="52B74EA4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5D50C404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14:paraId="7E7CB081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108C4A04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71002662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2DCD80E1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14:paraId="3FD5F435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0E065F23" w14:textId="77777777" w:rsidR="00D1114D" w:rsidRPr="00C477DD" w:rsidRDefault="00D1114D" w:rsidP="00D1114D">
            <w:pPr>
              <w:spacing w:line="360" w:lineRule="auto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7C78F0" w14:textId="77777777" w:rsidR="00D1114D" w:rsidRPr="00C477DD" w:rsidRDefault="00D1114D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D1114D" w:rsidRPr="00C477DD" w14:paraId="7A11A276" w14:textId="77777777" w:rsidTr="006C775A">
        <w:trPr>
          <w:trHeight w:val="64"/>
        </w:trPr>
        <w:tc>
          <w:tcPr>
            <w:tcW w:w="2660" w:type="dxa"/>
          </w:tcPr>
          <w:p w14:paraId="15616BE2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557477B2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14:paraId="7020C326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33EB80B1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6CB4D1C0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6FDFAF94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14:paraId="735FB247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39475530" w14:textId="77777777" w:rsidR="00D1114D" w:rsidRPr="00C477DD" w:rsidRDefault="00D1114D" w:rsidP="00D1114D">
            <w:pPr>
              <w:spacing w:line="360" w:lineRule="auto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9BF4F9" w14:textId="77777777" w:rsidR="00D1114D" w:rsidRPr="00C477DD" w:rsidRDefault="00D1114D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D1114D" w:rsidRPr="00C477DD" w14:paraId="51CEAA06" w14:textId="77777777" w:rsidTr="006C775A">
        <w:trPr>
          <w:trHeight w:val="64"/>
        </w:trPr>
        <w:tc>
          <w:tcPr>
            <w:tcW w:w="2660" w:type="dxa"/>
          </w:tcPr>
          <w:p w14:paraId="119276F1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3AE9B41F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14:paraId="32AFE86C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217444F0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04856C87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0DA13982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14:paraId="7D27E81F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7F00DA6E" w14:textId="77777777" w:rsidR="00D1114D" w:rsidRPr="00C477DD" w:rsidRDefault="00D1114D" w:rsidP="00D1114D">
            <w:pPr>
              <w:spacing w:line="360" w:lineRule="auto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C8A0D3" w14:textId="77777777" w:rsidR="00D1114D" w:rsidRPr="00C477DD" w:rsidRDefault="00D1114D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D1114D" w:rsidRPr="00C477DD" w14:paraId="0ED52C85" w14:textId="77777777" w:rsidTr="006C775A">
        <w:trPr>
          <w:trHeight w:val="64"/>
        </w:trPr>
        <w:tc>
          <w:tcPr>
            <w:tcW w:w="2660" w:type="dxa"/>
          </w:tcPr>
          <w:p w14:paraId="005D8D30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1FFE1839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14:paraId="71F3F582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371E6A4C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24E0B902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5C263B92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14:paraId="41C83292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3848DF69" w14:textId="77777777" w:rsidR="00D1114D" w:rsidRPr="00C477DD" w:rsidRDefault="00D1114D" w:rsidP="00D1114D">
            <w:pPr>
              <w:spacing w:line="360" w:lineRule="auto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AF86D9" w14:textId="77777777" w:rsidR="00D1114D" w:rsidRPr="00C477DD" w:rsidRDefault="00D1114D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D1114D" w:rsidRPr="00C477DD" w14:paraId="75AC2C2E" w14:textId="77777777" w:rsidTr="006C775A">
        <w:trPr>
          <w:trHeight w:val="64"/>
        </w:trPr>
        <w:tc>
          <w:tcPr>
            <w:tcW w:w="2660" w:type="dxa"/>
          </w:tcPr>
          <w:p w14:paraId="23199D32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28B04774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14:paraId="0DB20123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00E266F2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0894137B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33BC06B0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14:paraId="4F596B56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347798D3" w14:textId="77777777" w:rsidR="00D1114D" w:rsidRPr="00C477DD" w:rsidRDefault="00D1114D" w:rsidP="00D1114D">
            <w:pPr>
              <w:spacing w:line="360" w:lineRule="auto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2E98E3" w14:textId="77777777" w:rsidR="00D1114D" w:rsidRPr="00C477DD" w:rsidRDefault="00D1114D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D1114D" w:rsidRPr="00C477DD" w14:paraId="490B86AD" w14:textId="77777777" w:rsidTr="006C775A">
        <w:trPr>
          <w:trHeight w:val="64"/>
        </w:trPr>
        <w:tc>
          <w:tcPr>
            <w:tcW w:w="2660" w:type="dxa"/>
          </w:tcPr>
          <w:p w14:paraId="6927DA51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38EF4E23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14:paraId="4F956018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30944838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43A35B78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6CF8DD3D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14:paraId="224C546A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654F25AC" w14:textId="77777777" w:rsidR="00D1114D" w:rsidRPr="00C477DD" w:rsidRDefault="00D1114D" w:rsidP="00D1114D">
            <w:pPr>
              <w:spacing w:line="360" w:lineRule="auto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65160C" w14:textId="77777777" w:rsidR="00D1114D" w:rsidRPr="00C477DD" w:rsidRDefault="00D1114D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D1114D" w:rsidRPr="00C477DD" w14:paraId="7069569D" w14:textId="77777777" w:rsidTr="006C775A">
        <w:trPr>
          <w:trHeight w:val="64"/>
        </w:trPr>
        <w:tc>
          <w:tcPr>
            <w:tcW w:w="2660" w:type="dxa"/>
          </w:tcPr>
          <w:p w14:paraId="5A3A7D27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10E02700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14:paraId="0244D8B6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263A69F4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29FF7316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47EEDB5F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14:paraId="3162B72F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331A6097" w14:textId="77777777" w:rsidR="00D1114D" w:rsidRPr="00C477DD" w:rsidRDefault="00D1114D" w:rsidP="00D1114D">
            <w:pPr>
              <w:spacing w:line="360" w:lineRule="auto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F84485" w14:textId="77777777" w:rsidR="00D1114D" w:rsidRPr="00C477DD" w:rsidRDefault="00D1114D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D1114D" w:rsidRPr="00C477DD" w14:paraId="4963C4E9" w14:textId="77777777" w:rsidTr="006C775A">
        <w:trPr>
          <w:trHeight w:val="64"/>
        </w:trPr>
        <w:tc>
          <w:tcPr>
            <w:tcW w:w="2660" w:type="dxa"/>
          </w:tcPr>
          <w:p w14:paraId="142CBD00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135B5523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14:paraId="31DDD2AB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25E7B161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448CA61D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62CD7223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14:paraId="7EA08D1E" w14:textId="77777777" w:rsidR="00D1114D" w:rsidRPr="00C477DD" w:rsidRDefault="00D1114D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7052A105" w14:textId="77777777" w:rsidR="00D1114D" w:rsidRPr="00C477DD" w:rsidRDefault="00D1114D" w:rsidP="00D1114D">
            <w:pPr>
              <w:spacing w:line="360" w:lineRule="auto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F83707" w14:textId="77777777" w:rsidR="00D1114D" w:rsidRPr="00C477DD" w:rsidRDefault="00D1114D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8D5A6E" w:rsidRPr="00C477DD" w14:paraId="43B42577" w14:textId="77777777" w:rsidTr="006C775A">
        <w:trPr>
          <w:trHeight w:val="64"/>
        </w:trPr>
        <w:tc>
          <w:tcPr>
            <w:tcW w:w="14000" w:type="dxa"/>
            <w:gridSpan w:val="8"/>
          </w:tcPr>
          <w:p w14:paraId="1385EF6C" w14:textId="77777777" w:rsidR="008D5A6E" w:rsidRPr="00C477DD" w:rsidRDefault="008D5A6E" w:rsidP="00D1114D">
            <w:pPr>
              <w:spacing w:line="360" w:lineRule="auto"/>
              <w:rPr>
                <w:rFonts w:ascii="Katsoulidis" w:hAnsi="Katsoulidis"/>
                <w:sz w:val="20"/>
                <w:szCs w:val="20"/>
              </w:rPr>
            </w:pPr>
            <w:r w:rsidRPr="00C477DD">
              <w:rPr>
                <w:rFonts w:ascii="Katsoulidis" w:hAnsi="Katsoulidis"/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 w:rsidR="00C477DD">
              <w:rPr>
                <w:rFonts w:ascii="Katsoulidis" w:hAnsi="Katsoulidis"/>
                <w:b/>
                <w:sz w:val="20"/>
                <w:szCs w:val="20"/>
              </w:rPr>
              <w:t xml:space="preserve">                   </w:t>
            </w:r>
            <w:r w:rsidRPr="00C477DD">
              <w:rPr>
                <w:rFonts w:ascii="Katsoulidis" w:hAnsi="Katsoulidis"/>
                <w:b/>
                <w:sz w:val="20"/>
                <w:szCs w:val="20"/>
              </w:rPr>
              <w:t xml:space="preserve">ΣΥΝΟΛΙΚΟ ΚΟΣΤΟΣ ΑΠΑΣΧΟΛΗΣΗΣ </w:t>
            </w:r>
            <w:r w:rsidR="00F82540">
              <w:rPr>
                <w:rFonts w:ascii="Katsoulidis" w:hAnsi="Katsoulidis"/>
                <w:b/>
                <w:sz w:val="20"/>
                <w:szCs w:val="20"/>
              </w:rPr>
              <w:t xml:space="preserve">ΛΟΙΠΩΝ ΔΙΔΑΣΚΟΝΤΩΝ </w:t>
            </w:r>
          </w:p>
        </w:tc>
        <w:tc>
          <w:tcPr>
            <w:tcW w:w="1417" w:type="dxa"/>
          </w:tcPr>
          <w:p w14:paraId="143EAE5F" w14:textId="77777777" w:rsidR="008D5A6E" w:rsidRPr="00C477DD" w:rsidRDefault="008D5A6E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</w:tbl>
    <w:p w14:paraId="710E0D7C" w14:textId="77777777" w:rsidR="00F135BC" w:rsidRDefault="00F135BC" w:rsidP="005C79D4">
      <w:pPr>
        <w:spacing w:after="0" w:line="240" w:lineRule="auto"/>
        <w:jc w:val="both"/>
        <w:rPr>
          <w:rFonts w:ascii="Katsoulidis" w:hAnsi="Katsoulidis"/>
          <w:b/>
          <w:u w:val="single"/>
        </w:rPr>
        <w:sectPr w:rsidR="00F135BC" w:rsidSect="001B70E5">
          <w:endnotePr>
            <w:numFmt w:val="decimal"/>
          </w:endnotePr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3284449" w14:textId="77777777" w:rsidR="007E6582" w:rsidRPr="00F135BC" w:rsidRDefault="007E6582" w:rsidP="007E6582">
      <w:pPr>
        <w:spacing w:line="240" w:lineRule="auto"/>
        <w:rPr>
          <w:rFonts w:ascii="Katsoulidis" w:hAnsi="Katsoulidis"/>
          <w:b/>
          <w:u w:val="single"/>
        </w:rPr>
      </w:pPr>
      <w:r w:rsidRPr="00F135BC">
        <w:rPr>
          <w:rFonts w:ascii="Katsoulidis" w:hAnsi="Katsoulidis"/>
          <w:b/>
          <w:u w:val="single"/>
        </w:rPr>
        <w:lastRenderedPageBreak/>
        <w:t>Συνυποβαλλόμενα έγγραφα :</w:t>
      </w:r>
    </w:p>
    <w:p w14:paraId="7AD07045" w14:textId="77777777" w:rsidR="007E6582" w:rsidRPr="00F135BC" w:rsidRDefault="00D6310B" w:rsidP="007E6582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Katsoulidis" w:hAnsi="Katsoulidis"/>
        </w:rPr>
      </w:pPr>
      <w:r>
        <w:rPr>
          <w:rFonts w:ascii="Katsoulidis" w:hAnsi="Katsoulidis"/>
        </w:rPr>
        <w:t xml:space="preserve">Απόφαση της Συνέλευσης ή Ε.Δ.Ε. σε περίπτωση Διατμηματικού ή Διιδρυματικου Π.Μ.Σ. </w:t>
      </w:r>
      <w:r w:rsidR="007E6582" w:rsidRPr="00F135BC">
        <w:rPr>
          <w:rFonts w:ascii="Katsoulidis" w:hAnsi="Katsoulidis"/>
        </w:rPr>
        <w:t xml:space="preserve"> για την ανάθεση διδακτικού έργου σύμφωνα με την ισχύουσα νομοθεσία </w:t>
      </w:r>
    </w:p>
    <w:p w14:paraId="296FF969" w14:textId="77777777" w:rsidR="007E6582" w:rsidRPr="00D1114D" w:rsidRDefault="007E6582" w:rsidP="007E6582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Katsoulidis" w:hAnsi="Katsoulidis"/>
        </w:rPr>
      </w:pPr>
      <w:r>
        <w:rPr>
          <w:rFonts w:ascii="Katsoulidis" w:hAnsi="Katsoulidis"/>
        </w:rPr>
        <w:t>Σε περίπτωση που ζητείται η έγκριση απασχόλησης εξωτερικών συνεργατών μη κατόχων διδακτορικού διπλώματος για μη αυτοδύναμη διδασκαλία, απαιτείται η προσκόμιση Απόφασης της Συντονιστικής Επιτροπής του Π.Μ.Σ. ή Βεβαίωση του Διευθυντή του Π.Μ.Σ. ότι η απασχόληση του συνόλου των συνεργατών</w:t>
      </w:r>
      <w:r w:rsidRPr="00D1114D">
        <w:rPr>
          <w:rFonts w:ascii="Katsoulidis" w:hAnsi="Katsoulidis"/>
        </w:rPr>
        <w:t xml:space="preserve"> </w:t>
      </w:r>
      <w:r>
        <w:rPr>
          <w:rFonts w:ascii="Katsoulidis" w:hAnsi="Katsoulidis"/>
        </w:rPr>
        <w:t xml:space="preserve">μη κατόχων διδακτορικού διπλώματος </w:t>
      </w:r>
      <w:r w:rsidRPr="00D1114D">
        <w:rPr>
          <w:rFonts w:ascii="Katsoulidis" w:hAnsi="Katsoulidis"/>
        </w:rPr>
        <w:t xml:space="preserve">δεν ξεπερνούν το 10% του συνόλου των διδακτικών ωρών του Π.Μ.Σ. </w:t>
      </w:r>
    </w:p>
    <w:p w14:paraId="47BFEBD0" w14:textId="77777777" w:rsidR="007E6582" w:rsidRPr="00B42501" w:rsidRDefault="007E6582" w:rsidP="007E6582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Katsoulidis" w:hAnsi="Katsoulidis"/>
        </w:rPr>
      </w:pPr>
      <w:r w:rsidRPr="00B42501">
        <w:rPr>
          <w:rFonts w:ascii="Katsoulidis" w:hAnsi="Katsoulidis"/>
        </w:rPr>
        <w:t xml:space="preserve">Αντίγραφα </w:t>
      </w:r>
      <w:r>
        <w:rPr>
          <w:rFonts w:ascii="Katsoulidis" w:hAnsi="Katsoulidis"/>
        </w:rPr>
        <w:t xml:space="preserve">πρόσφατης </w:t>
      </w:r>
      <w:r w:rsidRPr="00B42501">
        <w:rPr>
          <w:rFonts w:ascii="Katsoulidis" w:hAnsi="Katsoulidis"/>
        </w:rPr>
        <w:t xml:space="preserve">μισθοδοσίας </w:t>
      </w:r>
      <w:r>
        <w:rPr>
          <w:rFonts w:ascii="Katsoulidis" w:hAnsi="Katsoulidis"/>
        </w:rPr>
        <w:t xml:space="preserve">Μελών ΔΕΠ, ΕΕΠ, ΕΔΙΠ, ΕΤΕΠ του ΕΚΠΑ ή </w:t>
      </w:r>
      <w:r w:rsidRPr="00B42501">
        <w:rPr>
          <w:rFonts w:ascii="Katsoulidis" w:hAnsi="Katsoulidis"/>
        </w:rPr>
        <w:t xml:space="preserve">μελών ΔΕΠ άλλων Α.Ε.Ι </w:t>
      </w:r>
      <w:r>
        <w:rPr>
          <w:rFonts w:ascii="Katsoulidis" w:hAnsi="Katsoulidis"/>
        </w:rPr>
        <w:t>ή</w:t>
      </w:r>
      <w:r w:rsidRPr="00B42501">
        <w:rPr>
          <w:rFonts w:ascii="Katsoulidis" w:hAnsi="Katsoulidis"/>
        </w:rPr>
        <w:t xml:space="preserve"> τυχόν διδασκόντων εξωτερικών συνεργατών, οι οποίοι έχουν τη δημοσιοϋπαλληλική ιδιότητα </w:t>
      </w:r>
    </w:p>
    <w:p w14:paraId="28C66D05" w14:textId="77777777" w:rsidR="007E6582" w:rsidRDefault="007E6582" w:rsidP="007E6582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Katsoulidis" w:hAnsi="Katsoulidis"/>
        </w:rPr>
      </w:pPr>
      <w:r w:rsidRPr="00D1114D">
        <w:rPr>
          <w:rFonts w:ascii="Katsoulidis" w:hAnsi="Katsoulidis"/>
        </w:rPr>
        <w:t xml:space="preserve">Άδεια άσκησης πρόσθετου έργου για διδάσκοντες εξωτερικούς συνεργάτες που </w:t>
      </w:r>
      <w:r w:rsidRPr="00B42501">
        <w:rPr>
          <w:rFonts w:ascii="Katsoulidis" w:hAnsi="Katsoulidis"/>
        </w:rPr>
        <w:t xml:space="preserve">έχουν τη δημοσιοϋπαλληλική ιδιότητα </w:t>
      </w:r>
    </w:p>
    <w:p w14:paraId="5F512637" w14:textId="77777777" w:rsidR="009D10AC" w:rsidRDefault="009D10AC" w:rsidP="009D10AC">
      <w:pPr>
        <w:pStyle w:val="ListParagraph"/>
        <w:spacing w:line="240" w:lineRule="auto"/>
        <w:jc w:val="both"/>
        <w:rPr>
          <w:rFonts w:ascii="Katsoulidis" w:hAnsi="Katsoulidis"/>
        </w:rPr>
      </w:pPr>
    </w:p>
    <w:p w14:paraId="4733FE2C" w14:textId="77777777" w:rsidR="009D10AC" w:rsidRDefault="009D10AC" w:rsidP="009D10AC">
      <w:pPr>
        <w:spacing w:after="0" w:line="240" w:lineRule="auto"/>
        <w:jc w:val="both"/>
        <w:rPr>
          <w:rFonts w:ascii="Katsoulidis" w:hAnsi="Katsoulidis"/>
          <w:b/>
          <w:u w:val="single"/>
        </w:rPr>
      </w:pPr>
      <w:r>
        <w:rPr>
          <w:rFonts w:ascii="Katsoulidis" w:hAnsi="Katsoulidis"/>
          <w:b/>
          <w:bdr w:val="none" w:sz="0" w:space="0" w:color="auto" w:frame="1"/>
        </w:rPr>
        <w:t>Υποσημειώσεις</w:t>
      </w:r>
    </w:p>
    <w:sectPr w:rsidR="009D10AC" w:rsidSect="0055098B">
      <w:endnotePr>
        <w:numFmt w:val="decimal"/>
      </w:endnotePr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E2FF9" w14:textId="77777777" w:rsidR="00CB4613" w:rsidRDefault="00CB4613" w:rsidP="00481ADB">
      <w:pPr>
        <w:spacing w:after="0" w:line="240" w:lineRule="auto"/>
      </w:pPr>
      <w:r>
        <w:separator/>
      </w:r>
    </w:p>
  </w:endnote>
  <w:endnote w:type="continuationSeparator" w:id="0">
    <w:p w14:paraId="4A7C0E72" w14:textId="77777777" w:rsidR="00CB4613" w:rsidRDefault="00CB4613" w:rsidP="00481ADB">
      <w:pPr>
        <w:spacing w:after="0" w:line="240" w:lineRule="auto"/>
      </w:pPr>
      <w:r>
        <w:continuationSeparator/>
      </w:r>
    </w:p>
  </w:endnote>
  <w:endnote w:id="1">
    <w:p w14:paraId="2D20D300" w14:textId="77777777" w:rsidR="007E6582" w:rsidRPr="006C775A" w:rsidRDefault="007E6582" w:rsidP="001F4F4F">
      <w:pPr>
        <w:pStyle w:val="EndnoteText"/>
        <w:spacing w:after="60"/>
        <w:rPr>
          <w:rFonts w:ascii="Katsoulidis" w:hAnsi="Katsoulidis"/>
        </w:rPr>
      </w:pPr>
      <w:r w:rsidRPr="006C775A">
        <w:rPr>
          <w:rStyle w:val="EndnoteReference"/>
          <w:rFonts w:ascii="Katsoulidis" w:hAnsi="Katsoulidis"/>
        </w:rPr>
        <w:endnoteRef/>
      </w:r>
      <w:r w:rsidRPr="006C775A">
        <w:rPr>
          <w:rFonts w:ascii="Katsoulidis" w:hAnsi="Katsoulidis"/>
        </w:rPr>
        <w:t xml:space="preserve"> </w:t>
      </w:r>
      <w:r w:rsidRPr="006C775A">
        <w:rPr>
          <w:rFonts w:ascii="Katsoulidis" w:hAnsi="Katsoulidis"/>
          <w:b/>
        </w:rPr>
        <w:t>Ιδιότητα- Βαθμίδα</w:t>
      </w:r>
      <w:r w:rsidRPr="006C775A">
        <w:rPr>
          <w:rFonts w:ascii="Katsoulidis" w:hAnsi="Katsoulidis"/>
        </w:rPr>
        <w:t>: Μέλος ΔΕΠ ή ΕΕΠ ή ΕΔΙΠ ή ΕΤΕΠ</w:t>
      </w:r>
    </w:p>
  </w:endnote>
  <w:endnote w:id="2">
    <w:p w14:paraId="5F4B7D3E" w14:textId="77777777" w:rsidR="007E6582" w:rsidRPr="006C775A" w:rsidRDefault="007E6582" w:rsidP="001F4F4F">
      <w:pPr>
        <w:pStyle w:val="EndnoteText"/>
        <w:spacing w:after="60"/>
        <w:rPr>
          <w:rFonts w:ascii="Katsoulidis" w:hAnsi="Katsoulidis"/>
        </w:rPr>
      </w:pPr>
      <w:r w:rsidRPr="006C775A">
        <w:rPr>
          <w:rStyle w:val="EndnoteReference"/>
          <w:rFonts w:ascii="Katsoulidis" w:hAnsi="Katsoulidis"/>
        </w:rPr>
        <w:endnoteRef/>
      </w:r>
      <w:r w:rsidR="00271291" w:rsidRPr="006C775A">
        <w:rPr>
          <w:rFonts w:ascii="Katsoulidis" w:hAnsi="Katsoulidis"/>
          <w:b/>
        </w:rPr>
        <w:t>Τμήμα</w:t>
      </w:r>
      <w:r w:rsidRPr="006C775A">
        <w:rPr>
          <w:rFonts w:ascii="Katsoulidis" w:hAnsi="Katsoulidis"/>
        </w:rPr>
        <w:t xml:space="preserve"> </w:t>
      </w:r>
      <w:r w:rsidRPr="006C775A">
        <w:rPr>
          <w:rFonts w:ascii="Katsoulidis" w:hAnsi="Katsoulidis"/>
          <w:b/>
        </w:rPr>
        <w:t>Ε.Κ.Π.Α.:</w:t>
      </w:r>
      <w:r w:rsidRPr="006C775A">
        <w:rPr>
          <w:rFonts w:ascii="Katsoulidis" w:hAnsi="Katsoulidis"/>
        </w:rPr>
        <w:t xml:space="preserve"> Αναγράφετε το Τμήμα του Ε.Κ.Π.Α. στο οποίο εντάσσεται το μέλος ΔΕΠ στο οποίο ανατίθεται η διδασκαλία (π.χ. Τμήμα Φιλολογίας)</w:t>
      </w:r>
    </w:p>
  </w:endnote>
  <w:endnote w:id="3">
    <w:p w14:paraId="6E108FFC" w14:textId="77777777" w:rsidR="00271291" w:rsidRPr="006C775A" w:rsidRDefault="00271291" w:rsidP="001F4F4F">
      <w:pPr>
        <w:pStyle w:val="EndnoteText"/>
        <w:spacing w:after="60"/>
        <w:rPr>
          <w:rFonts w:ascii="Katsoulidis" w:hAnsi="Katsoulidis"/>
        </w:rPr>
      </w:pPr>
      <w:r w:rsidRPr="006C775A">
        <w:rPr>
          <w:rStyle w:val="EndnoteReference"/>
          <w:rFonts w:ascii="Katsoulidis" w:hAnsi="Katsoulidis"/>
        </w:rPr>
        <w:endnoteRef/>
      </w:r>
      <w:r w:rsidRPr="006C775A">
        <w:rPr>
          <w:rFonts w:ascii="Katsoulidis" w:hAnsi="Katsoulidis"/>
        </w:rPr>
        <w:t xml:space="preserve"> </w:t>
      </w:r>
      <w:r w:rsidRPr="006C775A">
        <w:rPr>
          <w:rFonts w:ascii="Katsoulidis" w:hAnsi="Katsoulidis"/>
          <w:b/>
        </w:rPr>
        <w:t>Διδακτικό έργο</w:t>
      </w:r>
      <w:r w:rsidRPr="006C775A">
        <w:rPr>
          <w:rFonts w:ascii="Katsoulidis" w:hAnsi="Katsoulidis"/>
        </w:rPr>
        <w:t>: Διδασκαλία μαθήματος ή σεμιναρίου ή εργαστηρίου (π.χ. Διδασκαλία Μαθήματος «Γλωσσολογία»)</w:t>
      </w:r>
    </w:p>
  </w:endnote>
  <w:endnote w:id="4">
    <w:p w14:paraId="0C7095EF" w14:textId="77777777" w:rsidR="00271291" w:rsidRPr="006C775A" w:rsidRDefault="00271291" w:rsidP="001F4F4F">
      <w:pPr>
        <w:pStyle w:val="EndnoteText"/>
        <w:spacing w:after="60"/>
        <w:rPr>
          <w:rFonts w:ascii="Katsoulidis" w:hAnsi="Katsoulidis"/>
        </w:rPr>
      </w:pPr>
      <w:r w:rsidRPr="006C775A">
        <w:rPr>
          <w:rStyle w:val="EndnoteReference"/>
          <w:rFonts w:ascii="Katsoulidis" w:hAnsi="Katsoulidis"/>
        </w:rPr>
        <w:endnoteRef/>
      </w:r>
      <w:r w:rsidRPr="006C775A">
        <w:rPr>
          <w:rFonts w:ascii="Katsoulidis" w:hAnsi="Katsoulidis"/>
        </w:rPr>
        <w:t xml:space="preserve"> </w:t>
      </w:r>
      <w:r w:rsidRPr="006C775A">
        <w:rPr>
          <w:rFonts w:ascii="Katsoulidis" w:hAnsi="Katsoulidis"/>
          <w:b/>
        </w:rPr>
        <w:t>Εξάμηνο</w:t>
      </w:r>
      <w:r w:rsidRPr="006C775A">
        <w:rPr>
          <w:rFonts w:ascii="Katsoulidis" w:hAnsi="Katsoulidis"/>
        </w:rPr>
        <w:t>: Α΄, Β΄, Γ΄, Δ΄, Ε΄, ΣΤ΄</w:t>
      </w:r>
    </w:p>
  </w:endnote>
  <w:endnote w:id="5">
    <w:p w14:paraId="5634AE24" w14:textId="77777777" w:rsidR="005D35A3" w:rsidRPr="006C775A" w:rsidRDefault="005D35A3" w:rsidP="001F4F4F">
      <w:pPr>
        <w:pStyle w:val="EndnoteText"/>
        <w:spacing w:after="60"/>
        <w:rPr>
          <w:rFonts w:ascii="Katsoulidis" w:hAnsi="Katsoulidis"/>
        </w:rPr>
      </w:pPr>
      <w:r w:rsidRPr="006C775A">
        <w:rPr>
          <w:rStyle w:val="EndnoteReference"/>
          <w:rFonts w:ascii="Katsoulidis" w:hAnsi="Katsoulidis"/>
        </w:rPr>
        <w:endnoteRef/>
      </w:r>
      <w:r w:rsidR="006C775A" w:rsidRPr="006C775A">
        <w:rPr>
          <w:rFonts w:ascii="Katsoulidis" w:hAnsi="Katsoulidis"/>
        </w:rPr>
        <w:t xml:space="preserve"> </w:t>
      </w:r>
      <w:r w:rsidRPr="006C775A">
        <w:rPr>
          <w:rFonts w:ascii="Katsoulidis" w:hAnsi="Katsoulidis"/>
          <w:b/>
        </w:rPr>
        <w:t>Ποσό αμοιβής</w:t>
      </w:r>
      <w:r w:rsidRPr="006C775A">
        <w:rPr>
          <w:rFonts w:ascii="Katsoulidis" w:hAnsi="Katsoulidis"/>
        </w:rPr>
        <w:t>: Το συνολικό κόστος ερευνών (αμοιβή διδάσκοντα, πάσης φύσεως κρατήσεις ή τυχόν ασφαλιστικές εισφορές)</w:t>
      </w:r>
    </w:p>
  </w:endnote>
  <w:endnote w:id="6">
    <w:p w14:paraId="3E097D62" w14:textId="596F3517" w:rsidR="007E6582" w:rsidRPr="006C775A" w:rsidRDefault="007E6582" w:rsidP="001F4F4F">
      <w:pPr>
        <w:pStyle w:val="EndnoteText"/>
        <w:spacing w:after="60"/>
        <w:rPr>
          <w:rFonts w:ascii="Katsoulidis" w:hAnsi="Katsoulidis"/>
        </w:rPr>
      </w:pPr>
      <w:r w:rsidRPr="006C775A">
        <w:rPr>
          <w:rStyle w:val="EndnoteReference"/>
          <w:rFonts w:ascii="Katsoulidis" w:hAnsi="Katsoulidis"/>
        </w:rPr>
        <w:endnoteRef/>
      </w:r>
      <w:r w:rsidRPr="006C775A">
        <w:rPr>
          <w:rFonts w:ascii="Katsoulidis" w:hAnsi="Katsoulidis"/>
        </w:rPr>
        <w:t xml:space="preserve"> </w:t>
      </w:r>
      <w:r w:rsidR="009761E7">
        <w:rPr>
          <w:rFonts w:ascii="Katsoulidis" w:hAnsi="Katsoulidis"/>
          <w:b/>
        </w:rPr>
        <w:t xml:space="preserve">Ιδιότητα - </w:t>
      </w:r>
      <w:r w:rsidRPr="006C775A">
        <w:rPr>
          <w:rFonts w:ascii="Katsoulidis" w:hAnsi="Katsoulidis"/>
          <w:b/>
        </w:rPr>
        <w:t xml:space="preserve">Βαθμίδα </w:t>
      </w:r>
      <w:r w:rsidRPr="006C775A">
        <w:rPr>
          <w:rFonts w:ascii="Katsoulidis" w:hAnsi="Katsoulidis"/>
        </w:rPr>
        <w:t>: Επίκουρος Καθηγητής, Αναπληρωτής Καθηγητής, Καθηγητής</w:t>
      </w:r>
      <w:r w:rsidR="00060F13">
        <w:rPr>
          <w:rFonts w:ascii="Katsoulidis" w:hAnsi="Katsoulidis"/>
        </w:rPr>
        <w:t xml:space="preserve"> (για τα μέλη ΔΕΠ) </w:t>
      </w:r>
      <w:r w:rsidR="009761E7">
        <w:rPr>
          <w:rFonts w:ascii="Katsoulidis" w:hAnsi="Katsoulidis"/>
        </w:rPr>
        <w:t>ή ΕΕΠ ή ΕΔΙΠ ή ΕΤΕΠ (εκτός ΕΚΠΑ)</w:t>
      </w:r>
      <w:r w:rsidR="00060F13">
        <w:rPr>
          <w:rFonts w:ascii="Katsoulidis" w:hAnsi="Katsoulidis"/>
        </w:rPr>
        <w:t xml:space="preserve"> ή Ερευνητής Α’, Β’ ή Γ’</w:t>
      </w:r>
    </w:p>
  </w:endnote>
  <w:endnote w:id="7">
    <w:p w14:paraId="0D1BFE6F" w14:textId="77777777" w:rsidR="00271291" w:rsidRPr="006C775A" w:rsidRDefault="00271291" w:rsidP="001F4F4F">
      <w:pPr>
        <w:pStyle w:val="EndnoteText"/>
        <w:spacing w:after="60"/>
        <w:rPr>
          <w:rFonts w:ascii="Katsoulidis" w:hAnsi="Katsoulidis"/>
        </w:rPr>
      </w:pPr>
      <w:r w:rsidRPr="006C775A">
        <w:rPr>
          <w:rStyle w:val="EndnoteReference"/>
          <w:rFonts w:ascii="Katsoulidis" w:hAnsi="Katsoulidis"/>
        </w:rPr>
        <w:endnoteRef/>
      </w:r>
      <w:r w:rsidRPr="006C775A">
        <w:rPr>
          <w:rFonts w:ascii="Katsoulidis" w:hAnsi="Katsoulidis"/>
        </w:rPr>
        <w:t xml:space="preserve"> </w:t>
      </w:r>
      <w:r w:rsidRPr="006C775A">
        <w:rPr>
          <w:rFonts w:ascii="Katsoulidis" w:hAnsi="Katsoulidis"/>
          <w:b/>
        </w:rPr>
        <w:t>Φορέας Προέλευσης</w:t>
      </w:r>
      <w:r w:rsidRPr="006C775A">
        <w:rPr>
          <w:rFonts w:ascii="Katsoulidis" w:hAnsi="Katsoulidis"/>
        </w:rPr>
        <w:t>: Αναγράφετε το Φορέα Προέλευσης (Α.Ε.Ι. ή Ερευνητικό Κέντρο) του διδάσκοντα (π.χ. Πανεπιστήμιο Κρήτης)</w:t>
      </w:r>
    </w:p>
  </w:endnote>
  <w:endnote w:id="8">
    <w:p w14:paraId="05FC9609" w14:textId="77777777" w:rsidR="00271291" w:rsidRPr="006C775A" w:rsidRDefault="00271291" w:rsidP="001F4F4F">
      <w:pPr>
        <w:pStyle w:val="EndnoteText"/>
        <w:spacing w:after="60"/>
        <w:rPr>
          <w:rFonts w:ascii="Katsoulidis" w:hAnsi="Katsoulidis"/>
        </w:rPr>
      </w:pPr>
      <w:r w:rsidRPr="006C775A">
        <w:rPr>
          <w:rStyle w:val="EndnoteReference"/>
          <w:rFonts w:ascii="Katsoulidis" w:hAnsi="Katsoulidis"/>
        </w:rPr>
        <w:endnoteRef/>
      </w:r>
      <w:r w:rsidRPr="006C775A">
        <w:rPr>
          <w:rFonts w:ascii="Katsoulidis" w:hAnsi="Katsoulidis"/>
        </w:rPr>
        <w:t xml:space="preserve"> </w:t>
      </w:r>
      <w:r w:rsidRPr="006C775A">
        <w:rPr>
          <w:rFonts w:ascii="Katsoulidis" w:hAnsi="Katsoulidis"/>
          <w:b/>
        </w:rPr>
        <w:t>Κάτοχος Διδακτορικού</w:t>
      </w:r>
      <w:r w:rsidRPr="006C775A">
        <w:rPr>
          <w:rFonts w:ascii="Katsoulidis" w:hAnsi="Katsoulidis"/>
        </w:rPr>
        <w:t>: ΝΑΙ ή ΟΧΙ</w:t>
      </w:r>
    </w:p>
  </w:endnote>
  <w:endnote w:id="9">
    <w:p w14:paraId="4614831A" w14:textId="77777777" w:rsidR="005D35A3" w:rsidRPr="006C775A" w:rsidRDefault="005D35A3" w:rsidP="001F4F4F">
      <w:pPr>
        <w:pStyle w:val="EndnoteText"/>
        <w:spacing w:after="60"/>
        <w:rPr>
          <w:rFonts w:ascii="Katsoulidis" w:hAnsi="Katsoulidis"/>
        </w:rPr>
      </w:pPr>
      <w:r w:rsidRPr="006C775A">
        <w:rPr>
          <w:rStyle w:val="EndnoteReference"/>
          <w:rFonts w:ascii="Katsoulidis" w:hAnsi="Katsoulidis"/>
        </w:rPr>
        <w:endnoteRef/>
      </w:r>
      <w:r w:rsidRPr="006C775A">
        <w:rPr>
          <w:rFonts w:ascii="Katsoulidis" w:hAnsi="Katsoulidis"/>
        </w:rPr>
        <w:t xml:space="preserve"> </w:t>
      </w:r>
      <w:r w:rsidRPr="006C775A">
        <w:rPr>
          <w:rFonts w:ascii="Katsoulidis" w:hAnsi="Katsoulidis"/>
          <w:b/>
        </w:rPr>
        <w:t>Ιδιότητα</w:t>
      </w:r>
      <w:r w:rsidRPr="006C775A">
        <w:rPr>
          <w:rFonts w:ascii="Katsoulidis" w:hAnsi="Katsoulidis"/>
        </w:rPr>
        <w:t>: Διδάσκων του π.δ. 407/1980, Ακαδημαϊκός Υπότροφος, Δημόσιος Υπάλληλος, Εξωτερικός Συνεργάτης,  Ομότιμος ή Αφυπηρετήσας Καθηγητής</w:t>
      </w:r>
    </w:p>
  </w:endnote>
  <w:endnote w:id="10">
    <w:p w14:paraId="1BF66041" w14:textId="77777777" w:rsidR="00271291" w:rsidRPr="006C775A" w:rsidRDefault="00271291" w:rsidP="001F4F4F">
      <w:pPr>
        <w:pStyle w:val="EndnoteText"/>
        <w:spacing w:after="60"/>
        <w:rPr>
          <w:rFonts w:ascii="Katsoulidis" w:hAnsi="Katsoulidis"/>
        </w:rPr>
      </w:pPr>
      <w:r w:rsidRPr="006C775A">
        <w:rPr>
          <w:rStyle w:val="EndnoteReference"/>
          <w:rFonts w:ascii="Katsoulidis" w:hAnsi="Katsoulidis"/>
        </w:rPr>
        <w:endnoteRef/>
      </w:r>
      <w:r w:rsidRPr="006C775A">
        <w:rPr>
          <w:rFonts w:ascii="Katsoulidis" w:hAnsi="Katsoulidis"/>
        </w:rPr>
        <w:t xml:space="preserve"> </w:t>
      </w:r>
      <w:r w:rsidRPr="006C775A">
        <w:rPr>
          <w:rFonts w:ascii="Katsoulidis" w:hAnsi="Katsoulidis"/>
          <w:b/>
        </w:rPr>
        <w:t>Κατηγορία προϋπολογισμού</w:t>
      </w:r>
      <w:r w:rsidRPr="006C775A">
        <w:rPr>
          <w:rFonts w:ascii="Katsoulidis" w:hAnsi="Katsoulidis"/>
        </w:rPr>
        <w:t>: 3.1, 3.2, 3.3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27644" w14:textId="77777777" w:rsidR="00836CAF" w:rsidRDefault="0083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9FCD1" w14:textId="77777777" w:rsidR="00A16469" w:rsidRDefault="00A16469" w:rsidP="00A16469">
    <w:pPr>
      <w:pStyle w:val="Footer"/>
      <w:jc w:val="right"/>
    </w:pPr>
    <w:r>
      <w:rPr>
        <w:noProof/>
        <w:lang w:eastAsia="el-GR"/>
      </w:rPr>
      <w:drawing>
        <wp:inline distT="0" distB="0" distL="0" distR="0" wp14:anchorId="3AAD0FA5" wp14:editId="1C3E0EBA">
          <wp:extent cx="1492250" cy="733425"/>
          <wp:effectExtent l="0" t="0" r="0" b="9525"/>
          <wp:docPr id="14" name="Εικόνα 14" descr="logo ne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logo neo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9E792" w14:textId="77777777" w:rsidR="00836CAF" w:rsidRDefault="00836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BA7EA" w14:textId="77777777" w:rsidR="00CB4613" w:rsidRDefault="00CB4613" w:rsidP="00481ADB">
      <w:pPr>
        <w:spacing w:after="0" w:line="240" w:lineRule="auto"/>
      </w:pPr>
      <w:r>
        <w:separator/>
      </w:r>
    </w:p>
  </w:footnote>
  <w:footnote w:type="continuationSeparator" w:id="0">
    <w:p w14:paraId="534DB6AC" w14:textId="77777777" w:rsidR="00CB4613" w:rsidRDefault="00CB4613" w:rsidP="00481ADB">
      <w:pPr>
        <w:spacing w:after="0" w:line="240" w:lineRule="auto"/>
      </w:pPr>
      <w:r>
        <w:continuationSeparator/>
      </w:r>
    </w:p>
  </w:footnote>
  <w:footnote w:id="1">
    <w:p w14:paraId="13C7AA9F" w14:textId="77777777" w:rsidR="00F8452C" w:rsidRDefault="00F8452C" w:rsidP="00F8452C">
      <w:pPr>
        <w:spacing w:after="0" w:line="240" w:lineRule="auto"/>
        <w:jc w:val="both"/>
      </w:pPr>
      <w:r w:rsidRPr="00F8452C">
        <w:rPr>
          <w:rStyle w:val="FootnoteReference"/>
          <w:rFonts w:ascii="Katsoulidis" w:hAnsi="Katsoulidis"/>
          <w:sz w:val="18"/>
          <w:szCs w:val="18"/>
        </w:rPr>
        <w:footnoteRef/>
      </w:r>
      <w:r w:rsidRPr="00F8452C">
        <w:rPr>
          <w:rFonts w:ascii="Katsoulidis" w:hAnsi="Katsoulidis"/>
          <w:sz w:val="18"/>
          <w:szCs w:val="18"/>
        </w:rPr>
        <w:t xml:space="preserve"> </w:t>
      </w:r>
      <w:r>
        <w:rPr>
          <w:rFonts w:ascii="Katsoulidis" w:hAnsi="Katsoulidis"/>
          <w:sz w:val="18"/>
          <w:szCs w:val="18"/>
        </w:rPr>
        <w:t>Συμπληρώνεται το</w:t>
      </w:r>
      <w:r w:rsidRPr="00F8452C">
        <w:rPr>
          <w:rFonts w:ascii="Katsoulidis" w:hAnsi="Katsoulidis"/>
          <w:sz w:val="18"/>
          <w:szCs w:val="18"/>
        </w:rPr>
        <w:t xml:space="preserve"> συνολικό κόστος αμοιβής όλων των διδασκόντων που αναφέρονται στους ανωτέρω πίνακες.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7888F" w14:textId="77777777" w:rsidR="00836CAF" w:rsidRDefault="00836C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AD2B9" w14:textId="3F158775" w:rsidR="00A16469" w:rsidRPr="00DD0DB4" w:rsidRDefault="00A16469" w:rsidP="00A16469">
    <w:pPr>
      <w:pStyle w:val="Header"/>
      <w:jc w:val="right"/>
      <w:rPr>
        <w:rFonts w:ascii="Katsoulidis" w:hAnsi="Katsoulidis"/>
      </w:rPr>
    </w:pPr>
    <w:r>
      <w:rPr>
        <w:rFonts w:ascii="Katsoulidis" w:hAnsi="Katsoulidis"/>
      </w:rPr>
      <w:t>Ε-ΔΠ-06-Ε</w:t>
    </w:r>
    <w:r>
      <w:rPr>
        <w:rFonts w:ascii="Katsoulidis" w:hAnsi="Katsoulidis"/>
        <w:lang w:val="en-US"/>
      </w:rPr>
      <w:t>43</w:t>
    </w:r>
    <w:r>
      <w:rPr>
        <w:rFonts w:ascii="Katsoulidis" w:hAnsi="Katsoulidis"/>
      </w:rPr>
      <w:t>.V</w:t>
    </w:r>
    <w:r w:rsidR="00836CAF">
      <w:rPr>
        <w:rFonts w:ascii="Katsoulidis" w:hAnsi="Katsoulidis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66992" w14:textId="77777777" w:rsidR="00836CAF" w:rsidRDefault="00836C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873A0"/>
    <w:multiLevelType w:val="hybridMultilevel"/>
    <w:tmpl w:val="5AFA8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1422D"/>
    <w:multiLevelType w:val="hybridMultilevel"/>
    <w:tmpl w:val="AB9E7778"/>
    <w:lvl w:ilvl="0" w:tplc="78E6A35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F41098A"/>
    <w:multiLevelType w:val="hybridMultilevel"/>
    <w:tmpl w:val="0F8CE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A7E8F"/>
    <w:multiLevelType w:val="hybridMultilevel"/>
    <w:tmpl w:val="130C2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F5268"/>
    <w:multiLevelType w:val="hybridMultilevel"/>
    <w:tmpl w:val="B6788E1C"/>
    <w:lvl w:ilvl="0" w:tplc="5D505BEC">
      <w:start w:val="1"/>
      <w:numFmt w:val="decimal"/>
      <w:lvlText w:val="%1)"/>
      <w:lvlJc w:val="left"/>
      <w:pPr>
        <w:ind w:left="-633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87" w:hanging="360"/>
      </w:pPr>
    </w:lvl>
    <w:lvl w:ilvl="2" w:tplc="0408001B">
      <w:start w:val="1"/>
      <w:numFmt w:val="lowerRoman"/>
      <w:lvlText w:val="%3."/>
      <w:lvlJc w:val="right"/>
      <w:pPr>
        <w:ind w:left="807" w:hanging="180"/>
      </w:pPr>
    </w:lvl>
    <w:lvl w:ilvl="3" w:tplc="0408000F">
      <w:start w:val="1"/>
      <w:numFmt w:val="decimal"/>
      <w:lvlText w:val="%4."/>
      <w:lvlJc w:val="left"/>
      <w:pPr>
        <w:ind w:left="1527" w:hanging="360"/>
      </w:pPr>
    </w:lvl>
    <w:lvl w:ilvl="4" w:tplc="04080019">
      <w:start w:val="1"/>
      <w:numFmt w:val="lowerLetter"/>
      <w:lvlText w:val="%5."/>
      <w:lvlJc w:val="left"/>
      <w:pPr>
        <w:ind w:left="2247" w:hanging="360"/>
      </w:pPr>
    </w:lvl>
    <w:lvl w:ilvl="5" w:tplc="0408001B">
      <w:start w:val="1"/>
      <w:numFmt w:val="lowerRoman"/>
      <w:lvlText w:val="%6."/>
      <w:lvlJc w:val="right"/>
      <w:pPr>
        <w:ind w:left="2967" w:hanging="180"/>
      </w:pPr>
    </w:lvl>
    <w:lvl w:ilvl="6" w:tplc="0408000F">
      <w:start w:val="1"/>
      <w:numFmt w:val="decimal"/>
      <w:lvlText w:val="%7."/>
      <w:lvlJc w:val="left"/>
      <w:pPr>
        <w:ind w:left="3687" w:hanging="360"/>
      </w:pPr>
    </w:lvl>
    <w:lvl w:ilvl="7" w:tplc="04080019">
      <w:start w:val="1"/>
      <w:numFmt w:val="lowerLetter"/>
      <w:lvlText w:val="%8."/>
      <w:lvlJc w:val="left"/>
      <w:pPr>
        <w:ind w:left="4407" w:hanging="360"/>
      </w:pPr>
    </w:lvl>
    <w:lvl w:ilvl="8" w:tplc="0408001B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6FDE6C4C"/>
    <w:multiLevelType w:val="hybridMultilevel"/>
    <w:tmpl w:val="85A6C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F7DE1"/>
    <w:multiLevelType w:val="hybridMultilevel"/>
    <w:tmpl w:val="ECD0A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E5548"/>
    <w:multiLevelType w:val="hybridMultilevel"/>
    <w:tmpl w:val="142E6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A9"/>
    <w:rsid w:val="00036180"/>
    <w:rsid w:val="00050DE1"/>
    <w:rsid w:val="00060C01"/>
    <w:rsid w:val="00060F13"/>
    <w:rsid w:val="00063AE9"/>
    <w:rsid w:val="00075DA0"/>
    <w:rsid w:val="000765DE"/>
    <w:rsid w:val="00092078"/>
    <w:rsid w:val="00094A60"/>
    <w:rsid w:val="000A552C"/>
    <w:rsid w:val="000B0E66"/>
    <w:rsid w:val="000C4F42"/>
    <w:rsid w:val="000C553D"/>
    <w:rsid w:val="000C6B9C"/>
    <w:rsid w:val="000F7275"/>
    <w:rsid w:val="00101E6D"/>
    <w:rsid w:val="00112CA4"/>
    <w:rsid w:val="001979A7"/>
    <w:rsid w:val="001A6EA6"/>
    <w:rsid w:val="001B28C4"/>
    <w:rsid w:val="001B70E5"/>
    <w:rsid w:val="001C2EA9"/>
    <w:rsid w:val="001F4F4F"/>
    <w:rsid w:val="00221CA0"/>
    <w:rsid w:val="00231EA2"/>
    <w:rsid w:val="002627DB"/>
    <w:rsid w:val="00271291"/>
    <w:rsid w:val="00285FF2"/>
    <w:rsid w:val="002D0274"/>
    <w:rsid w:val="0035113A"/>
    <w:rsid w:val="003C2958"/>
    <w:rsid w:val="003D5E52"/>
    <w:rsid w:val="003E66E0"/>
    <w:rsid w:val="003E7CC2"/>
    <w:rsid w:val="004008F1"/>
    <w:rsid w:val="00403DBD"/>
    <w:rsid w:val="004056B9"/>
    <w:rsid w:val="00417F9E"/>
    <w:rsid w:val="00434A8F"/>
    <w:rsid w:val="004460D5"/>
    <w:rsid w:val="00481ADB"/>
    <w:rsid w:val="00482DD8"/>
    <w:rsid w:val="004B5D01"/>
    <w:rsid w:val="004D0BC7"/>
    <w:rsid w:val="004F7038"/>
    <w:rsid w:val="004F7452"/>
    <w:rsid w:val="00522B3F"/>
    <w:rsid w:val="00545A90"/>
    <w:rsid w:val="005508CC"/>
    <w:rsid w:val="0055098B"/>
    <w:rsid w:val="00560237"/>
    <w:rsid w:val="0056544A"/>
    <w:rsid w:val="005772EB"/>
    <w:rsid w:val="005A6FFD"/>
    <w:rsid w:val="005C79D4"/>
    <w:rsid w:val="005D147F"/>
    <w:rsid w:val="005D35A3"/>
    <w:rsid w:val="005D3DE8"/>
    <w:rsid w:val="005F2311"/>
    <w:rsid w:val="006136AA"/>
    <w:rsid w:val="00620F0E"/>
    <w:rsid w:val="006211B0"/>
    <w:rsid w:val="00625FA9"/>
    <w:rsid w:val="00631DA2"/>
    <w:rsid w:val="006367CB"/>
    <w:rsid w:val="0064729A"/>
    <w:rsid w:val="00670AFD"/>
    <w:rsid w:val="00675E4C"/>
    <w:rsid w:val="00684CD7"/>
    <w:rsid w:val="006862DC"/>
    <w:rsid w:val="006B0209"/>
    <w:rsid w:val="006C466F"/>
    <w:rsid w:val="006C775A"/>
    <w:rsid w:val="006E1B62"/>
    <w:rsid w:val="006F7163"/>
    <w:rsid w:val="0071144B"/>
    <w:rsid w:val="00770F5A"/>
    <w:rsid w:val="00771053"/>
    <w:rsid w:val="00785E2D"/>
    <w:rsid w:val="007C1015"/>
    <w:rsid w:val="007C49BE"/>
    <w:rsid w:val="007D5124"/>
    <w:rsid w:val="007E6582"/>
    <w:rsid w:val="007F4E3F"/>
    <w:rsid w:val="008231B6"/>
    <w:rsid w:val="008314AD"/>
    <w:rsid w:val="00836CAF"/>
    <w:rsid w:val="008D5A6E"/>
    <w:rsid w:val="008F5C15"/>
    <w:rsid w:val="00914435"/>
    <w:rsid w:val="00922EC3"/>
    <w:rsid w:val="009307C9"/>
    <w:rsid w:val="009314CC"/>
    <w:rsid w:val="009314F4"/>
    <w:rsid w:val="0093765A"/>
    <w:rsid w:val="009761E7"/>
    <w:rsid w:val="00976A6B"/>
    <w:rsid w:val="00980BBE"/>
    <w:rsid w:val="009B0409"/>
    <w:rsid w:val="009B1D30"/>
    <w:rsid w:val="009B4F2B"/>
    <w:rsid w:val="009C6352"/>
    <w:rsid w:val="009D10AC"/>
    <w:rsid w:val="009E1DA1"/>
    <w:rsid w:val="009E706F"/>
    <w:rsid w:val="00A16469"/>
    <w:rsid w:val="00A71483"/>
    <w:rsid w:val="00A85490"/>
    <w:rsid w:val="00A976B8"/>
    <w:rsid w:val="00AA00BF"/>
    <w:rsid w:val="00AB03E9"/>
    <w:rsid w:val="00AB11B1"/>
    <w:rsid w:val="00AE370E"/>
    <w:rsid w:val="00AE5400"/>
    <w:rsid w:val="00AF578C"/>
    <w:rsid w:val="00AF76D6"/>
    <w:rsid w:val="00B24CF8"/>
    <w:rsid w:val="00B37906"/>
    <w:rsid w:val="00B42501"/>
    <w:rsid w:val="00B43F4D"/>
    <w:rsid w:val="00B61638"/>
    <w:rsid w:val="00B668A8"/>
    <w:rsid w:val="00BA2322"/>
    <w:rsid w:val="00BA2AD2"/>
    <w:rsid w:val="00BB5BA3"/>
    <w:rsid w:val="00BF4441"/>
    <w:rsid w:val="00C13A58"/>
    <w:rsid w:val="00C173F0"/>
    <w:rsid w:val="00C43A98"/>
    <w:rsid w:val="00C477DD"/>
    <w:rsid w:val="00C627B6"/>
    <w:rsid w:val="00C97487"/>
    <w:rsid w:val="00CB4613"/>
    <w:rsid w:val="00CB7212"/>
    <w:rsid w:val="00CC4DC2"/>
    <w:rsid w:val="00CD4DE3"/>
    <w:rsid w:val="00CE7D80"/>
    <w:rsid w:val="00CF5F35"/>
    <w:rsid w:val="00D03DA1"/>
    <w:rsid w:val="00D10747"/>
    <w:rsid w:val="00D1114D"/>
    <w:rsid w:val="00D45D50"/>
    <w:rsid w:val="00D45F98"/>
    <w:rsid w:val="00D6310B"/>
    <w:rsid w:val="00D80584"/>
    <w:rsid w:val="00DA1A28"/>
    <w:rsid w:val="00DC1508"/>
    <w:rsid w:val="00DD0DB4"/>
    <w:rsid w:val="00DF18E1"/>
    <w:rsid w:val="00E04427"/>
    <w:rsid w:val="00E349C9"/>
    <w:rsid w:val="00E373E4"/>
    <w:rsid w:val="00E76738"/>
    <w:rsid w:val="00E90B37"/>
    <w:rsid w:val="00EA0077"/>
    <w:rsid w:val="00EB19F7"/>
    <w:rsid w:val="00F135BC"/>
    <w:rsid w:val="00F2508E"/>
    <w:rsid w:val="00F418C8"/>
    <w:rsid w:val="00F436D4"/>
    <w:rsid w:val="00F648DC"/>
    <w:rsid w:val="00F82540"/>
    <w:rsid w:val="00F8452C"/>
    <w:rsid w:val="00FB4772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69DFF"/>
  <w15:docId w15:val="{8E11767F-DCD6-448F-9633-3C72CDDD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ADB"/>
    <w:rPr>
      <w:rFonts w:ascii="Calibri" w:eastAsia="Calibri" w:hAnsi="Calibri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81AD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1ADB"/>
    <w:rPr>
      <w:rFonts w:ascii="Calibri" w:eastAsia="Calibri" w:hAnsi="Calibri" w:cs="Times New Roman"/>
      <w:sz w:val="20"/>
      <w:szCs w:val="20"/>
      <w:lang w:val="el-GR"/>
    </w:rPr>
  </w:style>
  <w:style w:type="character" w:styleId="EndnoteReference">
    <w:name w:val="endnote reference"/>
    <w:uiPriority w:val="99"/>
    <w:semiHidden/>
    <w:unhideWhenUsed/>
    <w:rsid w:val="00481A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6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67CB"/>
    <w:rPr>
      <w:rFonts w:ascii="Calibri" w:eastAsia="Calibri" w:hAnsi="Calibri" w:cs="Times New Roman"/>
      <w:sz w:val="20"/>
      <w:szCs w:val="20"/>
      <w:lang w:val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6367CB"/>
    <w:rPr>
      <w:vertAlign w:val="superscript"/>
    </w:rPr>
  </w:style>
  <w:style w:type="table" w:styleId="TableGrid">
    <w:name w:val="Table Grid"/>
    <w:basedOn w:val="TableNormal"/>
    <w:uiPriority w:val="59"/>
    <w:rsid w:val="00C62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6A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A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A6B"/>
    <w:rPr>
      <w:rFonts w:ascii="Calibri" w:eastAsia="Calibri" w:hAnsi="Calibri" w:cs="Times New Roman"/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A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A6B"/>
    <w:rPr>
      <w:rFonts w:ascii="Calibri" w:eastAsia="Calibri" w:hAnsi="Calibri" w:cs="Times New Roman"/>
      <w:b/>
      <w:bCs/>
      <w:sz w:val="20"/>
      <w:szCs w:val="20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A6B"/>
    <w:rPr>
      <w:rFonts w:ascii="Tahoma" w:eastAsia="Calibri" w:hAnsi="Tahoma" w:cs="Tahoma"/>
      <w:sz w:val="16"/>
      <w:szCs w:val="16"/>
      <w:lang w:val="el-GR"/>
    </w:rPr>
  </w:style>
  <w:style w:type="paragraph" w:styleId="ListParagraph">
    <w:name w:val="List Paragraph"/>
    <w:basedOn w:val="Normal"/>
    <w:uiPriority w:val="34"/>
    <w:qFormat/>
    <w:rsid w:val="003E7CC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E7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7CC2"/>
    <w:rPr>
      <w:rFonts w:ascii="Calibri" w:eastAsia="Calibri" w:hAnsi="Calibri" w:cs="Times New Roman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3E7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CC2"/>
    <w:rPr>
      <w:rFonts w:ascii="Calibri" w:eastAsia="Calibri" w:hAnsi="Calibri" w:cs="Times New Roman"/>
      <w:lang w:val="el-GR"/>
    </w:rPr>
  </w:style>
  <w:style w:type="paragraph" w:customStyle="1" w:styleId="Default">
    <w:name w:val="Default"/>
    <w:rsid w:val="00060C0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ISOCOMMENT">
    <w:name w:val="ISO COMMENT"/>
    <w:basedOn w:val="Normal"/>
    <w:rsid w:val="00A16469"/>
    <w:pPr>
      <w:tabs>
        <w:tab w:val="left" w:pos="1008"/>
      </w:tabs>
      <w:spacing w:after="86" w:line="240" w:lineRule="auto"/>
      <w:ind w:left="1728"/>
    </w:pPr>
    <w:rPr>
      <w:rFonts w:ascii="Times New Roman" w:eastAsia="Times New Roman" w:hAnsi="Times New Roman" w:cs="Arial"/>
      <w:i/>
      <w:color w:val="0000FF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2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C06BD-EB3F-484C-8F31-D0232612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722</Words>
  <Characters>3903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Φίνη Τερζή</cp:lastModifiedBy>
  <cp:revision>4</cp:revision>
  <cp:lastPrinted>2019-05-21T12:41:00Z</cp:lastPrinted>
  <dcterms:created xsi:type="dcterms:W3CDTF">2022-02-21T10:57:00Z</dcterms:created>
  <dcterms:modified xsi:type="dcterms:W3CDTF">2022-02-21T11:06:00Z</dcterms:modified>
</cp:coreProperties>
</file>